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68329" w14:textId="31A9E3F1" w:rsidR="00C35115" w:rsidRPr="00F129A1" w:rsidRDefault="00AF1136">
      <w:pPr>
        <w:widowControl w:val="0"/>
        <w:tabs>
          <w:tab w:val="center" w:pos="4536"/>
          <w:tab w:val="right" w:pos="9781"/>
        </w:tabs>
        <w:snapToGrid/>
        <w:spacing w:after="0" w:afterAutospacing="0"/>
        <w:ind w:right="-58"/>
        <w:jc w:val="left"/>
        <w:rPr>
          <w:rFonts w:ascii="Arial" w:eastAsia="MS Mincho" w:hAnsi="Arial" w:cs="Arial"/>
          <w:b/>
          <w:bCs/>
          <w:szCs w:val="22"/>
          <w:lang w:val="en-US" w:eastAsia="en-US"/>
        </w:rPr>
      </w:pPr>
      <w:bookmarkStart w:id="0" w:name="OLE_LINK3"/>
      <w:bookmarkStart w:id="1" w:name="_Ref133120545"/>
      <w:r w:rsidRPr="00F129A1">
        <w:rPr>
          <w:rFonts w:ascii="Arial" w:hAnsi="Arial" w:cs="Arial"/>
          <w:b/>
          <w:bCs/>
          <w:szCs w:val="18"/>
        </w:rPr>
        <w:t>3GPP TSG RAN WG1 #1</w:t>
      </w:r>
      <w:r w:rsidR="00D36EA5">
        <w:rPr>
          <w:rFonts w:ascii="Arial" w:hAnsi="Arial" w:cs="Arial"/>
          <w:b/>
          <w:bCs/>
          <w:szCs w:val="18"/>
        </w:rPr>
        <w:t>16</w:t>
      </w:r>
      <w:r w:rsidR="0085217D" w:rsidRPr="00F129A1">
        <w:rPr>
          <w:rFonts w:ascii="Arial" w:eastAsia="MS Mincho" w:hAnsi="Arial" w:cs="Arial"/>
          <w:b/>
          <w:bCs/>
          <w:szCs w:val="22"/>
          <w:lang w:eastAsia="en-US"/>
        </w:rPr>
        <w:tab/>
      </w:r>
      <w:r w:rsidR="00BB7EF1" w:rsidRPr="00F129A1">
        <w:rPr>
          <w:rFonts w:ascii="Arial" w:eastAsia="MS Mincho" w:hAnsi="Arial" w:cs="Arial"/>
          <w:b/>
          <w:bCs/>
          <w:szCs w:val="22"/>
        </w:rPr>
        <w:tab/>
      </w:r>
      <w:r w:rsidR="00BB7EF1" w:rsidRPr="00F129A1">
        <w:rPr>
          <w:rFonts w:ascii="Arial" w:eastAsia="MS Mincho" w:hAnsi="Arial" w:cs="Arial"/>
          <w:b/>
          <w:bCs/>
          <w:szCs w:val="22"/>
          <w:lang w:val="en-US" w:eastAsia="en-US"/>
        </w:rPr>
        <w:t>R1-</w:t>
      </w:r>
      <w:r w:rsidR="008F6381" w:rsidRPr="00E664C3">
        <w:rPr>
          <w:rFonts w:ascii="Arial" w:eastAsia="MS Mincho" w:hAnsi="Arial" w:cs="Arial"/>
          <w:b/>
          <w:bCs/>
          <w:szCs w:val="22"/>
          <w:lang w:val="en-US" w:eastAsia="en-US"/>
        </w:rPr>
        <w:t>2</w:t>
      </w:r>
      <w:r w:rsidR="00D36EA5" w:rsidRPr="00E664C3">
        <w:rPr>
          <w:rFonts w:ascii="Arial" w:eastAsia="MS Mincho" w:hAnsi="Arial" w:cs="Arial"/>
          <w:b/>
          <w:bCs/>
          <w:szCs w:val="22"/>
          <w:lang w:val="en-US" w:eastAsia="en-US"/>
        </w:rPr>
        <w:t>40</w:t>
      </w:r>
      <w:r w:rsidR="00E664C3" w:rsidRPr="00E664C3">
        <w:rPr>
          <w:rFonts w:ascii="Arial" w:eastAsia="MS Mincho" w:hAnsi="Arial" w:cs="Arial"/>
          <w:b/>
          <w:bCs/>
          <w:szCs w:val="22"/>
          <w:lang w:val="en-US" w:eastAsia="en-US"/>
        </w:rPr>
        <w:t>0778</w:t>
      </w:r>
    </w:p>
    <w:p w14:paraId="11236BA7" w14:textId="77777777" w:rsidR="00D36EA5" w:rsidRPr="00D36EA5" w:rsidRDefault="00D36EA5" w:rsidP="00D36EA5">
      <w:pPr>
        <w:tabs>
          <w:tab w:val="center" w:pos="4536"/>
          <w:tab w:val="right" w:pos="9072"/>
        </w:tabs>
        <w:rPr>
          <w:rFonts w:ascii="Arial" w:hAnsi="Arial" w:cs="Arial"/>
          <w:b/>
          <w:bCs/>
          <w:szCs w:val="18"/>
        </w:rPr>
      </w:pPr>
      <w:r w:rsidRPr="00D36EA5">
        <w:rPr>
          <w:rFonts w:ascii="Arial" w:hAnsi="Arial" w:cs="Arial"/>
          <w:b/>
          <w:bCs/>
          <w:szCs w:val="18"/>
        </w:rPr>
        <w:t>Athens, Greece, February 26</w:t>
      </w:r>
      <w:r w:rsidRPr="00D36EA5">
        <w:rPr>
          <w:rFonts w:ascii="Arial" w:hAnsi="Arial" w:cs="Arial" w:hint="eastAsia"/>
          <w:b/>
          <w:bCs/>
          <w:szCs w:val="18"/>
        </w:rPr>
        <w:t>th</w:t>
      </w:r>
      <w:r w:rsidRPr="00D36EA5">
        <w:rPr>
          <w:rFonts w:ascii="Arial" w:hAnsi="Arial" w:cs="Arial"/>
          <w:b/>
          <w:bCs/>
          <w:szCs w:val="18"/>
        </w:rPr>
        <w:t xml:space="preserve"> – March 1st, 2024</w:t>
      </w:r>
    </w:p>
    <w:p w14:paraId="6398CC70" w14:textId="38953731" w:rsidR="00F129A1" w:rsidRPr="00F129A1" w:rsidRDefault="00F129A1" w:rsidP="00F129A1">
      <w:pPr>
        <w:spacing w:after="0" w:afterAutospacing="0"/>
        <w:ind w:left="1701" w:hangingChars="706" w:hanging="1701"/>
        <w:rPr>
          <w:rFonts w:ascii="Arial" w:eastAsia="MS Mincho" w:hAnsi="Arial" w:cs="Arial"/>
          <w:b/>
          <w:szCs w:val="24"/>
          <w:lang w:val="en-US"/>
        </w:rPr>
      </w:pPr>
      <w:r w:rsidRPr="00F129A1">
        <w:rPr>
          <w:rFonts w:ascii="Arial" w:eastAsia="MS Mincho" w:hAnsi="Arial" w:cs="Arial"/>
          <w:b/>
          <w:szCs w:val="24"/>
          <w:lang w:val="en-US"/>
        </w:rPr>
        <w:t>Agenda Item:</w:t>
      </w:r>
      <w:r w:rsidRPr="00F129A1">
        <w:rPr>
          <w:rFonts w:ascii="Arial" w:eastAsia="MS Mincho" w:hAnsi="Arial" w:cs="Arial"/>
          <w:b/>
          <w:szCs w:val="24"/>
          <w:lang w:val="en-US"/>
        </w:rPr>
        <w:tab/>
        <w:t>9.</w:t>
      </w:r>
      <w:r w:rsidR="00D36EA5">
        <w:rPr>
          <w:rFonts w:ascii="Arial" w:eastAsia="MS Mincho" w:hAnsi="Arial" w:cs="Arial"/>
          <w:b/>
          <w:szCs w:val="24"/>
          <w:lang w:val="en-US"/>
        </w:rPr>
        <w:t>4.2.2</w:t>
      </w:r>
    </w:p>
    <w:p w14:paraId="0B118906" w14:textId="4537E658" w:rsidR="009F1879" w:rsidRPr="00F129A1" w:rsidRDefault="00BB7EF1" w:rsidP="009F1879">
      <w:pPr>
        <w:tabs>
          <w:tab w:val="left" w:pos="1985"/>
        </w:tabs>
        <w:spacing w:after="0" w:afterAutospacing="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25E295B1" w:rsidR="00C35115" w:rsidRPr="00F129A1" w:rsidRDefault="00BB7EF1" w:rsidP="002A02CD">
      <w:pPr>
        <w:spacing w:after="0" w:afterAutospacing="0"/>
        <w:ind w:left="1701" w:hangingChars="706" w:hanging="1701"/>
        <w:rPr>
          <w:rFonts w:ascii="Arial" w:eastAsia="MS Mincho" w:hAnsi="Arial" w:cs="Arial"/>
          <w:b/>
          <w:szCs w:val="24"/>
          <w:lang w:val="en-US"/>
        </w:rPr>
      </w:pPr>
      <w:r w:rsidRPr="00F129A1">
        <w:rPr>
          <w:rFonts w:ascii="Arial" w:eastAsia="MS Mincho" w:hAnsi="Arial" w:cs="Arial"/>
          <w:b/>
          <w:szCs w:val="24"/>
          <w:lang w:val="en-US"/>
        </w:rPr>
        <w:t>Title:</w:t>
      </w:r>
      <w:r w:rsidRPr="00F129A1">
        <w:rPr>
          <w:rFonts w:ascii="Arial" w:eastAsia="MS Mincho" w:hAnsi="Arial" w:cs="Arial"/>
          <w:b/>
          <w:szCs w:val="24"/>
          <w:lang w:val="en-US"/>
        </w:rPr>
        <w:tab/>
      </w:r>
      <w:r w:rsidR="00847D00">
        <w:rPr>
          <w:rFonts w:ascii="Arial" w:eastAsia="MS Mincho" w:hAnsi="Arial" w:cs="Arial"/>
          <w:b/>
          <w:szCs w:val="24"/>
          <w:lang w:val="en-US"/>
        </w:rPr>
        <w:t xml:space="preserve">Discussion on </w:t>
      </w:r>
      <w:r w:rsidR="00E664C3">
        <w:rPr>
          <w:rFonts w:ascii="Arial" w:eastAsia="MS Mincho" w:hAnsi="Arial" w:cs="Arial"/>
          <w:b/>
          <w:szCs w:val="24"/>
          <w:lang w:val="en-US"/>
        </w:rPr>
        <w:t>f</w:t>
      </w:r>
      <w:r w:rsidR="00D36EA5">
        <w:rPr>
          <w:rFonts w:ascii="Arial" w:eastAsia="MS Mincho" w:hAnsi="Arial" w:cs="Arial"/>
          <w:b/>
          <w:szCs w:val="24"/>
          <w:lang w:val="en-US"/>
        </w:rPr>
        <w:t>rame structure and timing</w:t>
      </w:r>
    </w:p>
    <w:p w14:paraId="28E8AEC7" w14:textId="1B25FD34"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p>
    <w:bookmarkEnd w:id="0"/>
    <w:bookmarkEnd w:id="1"/>
    <w:p w14:paraId="4528DA1E" w14:textId="1C7D9F96" w:rsidR="0023102C" w:rsidRDefault="0023102C" w:rsidP="00C12C56">
      <w:pPr>
        <w:pStyle w:val="10"/>
        <w:tabs>
          <w:tab w:val="num" w:pos="709"/>
        </w:tabs>
        <w:spacing w:before="180" w:after="180" w:line="240" w:lineRule="auto"/>
        <w:rPr>
          <w:lang w:val="en-US"/>
        </w:rPr>
      </w:pPr>
      <w:r>
        <w:rPr>
          <w:lang w:val="en-US"/>
        </w:rPr>
        <w:t>Introduction</w:t>
      </w:r>
    </w:p>
    <w:p w14:paraId="07F9E695" w14:textId="33926DC0" w:rsidR="002C3A2E" w:rsidRDefault="003A505F" w:rsidP="006B6FCD">
      <w:pPr>
        <w:spacing w:after="120" w:afterAutospacing="0"/>
        <w:rPr>
          <w:rFonts w:eastAsia="宋体"/>
          <w:lang w:val="en-US" w:eastAsia="zh-CN"/>
        </w:rPr>
      </w:pPr>
      <w:r>
        <w:rPr>
          <w:rFonts w:eastAsia="宋体"/>
          <w:lang w:val="en-US" w:eastAsia="zh-CN"/>
        </w:rPr>
        <w:t>In RAN#</w:t>
      </w:r>
      <w:r w:rsidR="008D3ECA">
        <w:rPr>
          <w:rFonts w:eastAsia="宋体"/>
          <w:lang w:val="en-US" w:eastAsia="zh-CN"/>
        </w:rPr>
        <w:t xml:space="preserve">102 </w:t>
      </w:r>
      <w:r>
        <w:rPr>
          <w:rFonts w:eastAsia="宋体"/>
          <w:lang w:val="en-US" w:eastAsia="zh-CN"/>
        </w:rPr>
        <w:t xml:space="preserve">meeting, the </w:t>
      </w:r>
      <w:r w:rsidR="005B75F0">
        <w:rPr>
          <w:rFonts w:eastAsia="宋体"/>
          <w:lang w:val="en-US" w:eastAsia="zh-CN"/>
        </w:rPr>
        <w:t>SID [</w:t>
      </w:r>
      <w:r>
        <w:rPr>
          <w:rFonts w:eastAsia="宋体"/>
          <w:lang w:val="en-US" w:eastAsia="zh-CN"/>
        </w:rPr>
        <w:t xml:space="preserve">1] on </w:t>
      </w:r>
      <w:r w:rsidR="008D3ECA">
        <w:rPr>
          <w:rFonts w:eastAsia="宋体"/>
          <w:lang w:val="en-US" w:eastAsia="zh-CN"/>
        </w:rPr>
        <w:t>ambient IoT</w:t>
      </w:r>
      <w:r>
        <w:rPr>
          <w:rFonts w:eastAsia="宋体"/>
          <w:lang w:val="en-US" w:eastAsia="zh-CN"/>
        </w:rPr>
        <w:t xml:space="preserve"> has been agreed. </w:t>
      </w:r>
      <w:r w:rsidR="0055130B">
        <w:rPr>
          <w:rFonts w:eastAsia="宋体"/>
          <w:lang w:val="en-US" w:eastAsia="zh-CN"/>
        </w:rPr>
        <w:t>T</w:t>
      </w:r>
      <w:r w:rsidR="008D3ECA">
        <w:rPr>
          <w:rFonts w:eastAsia="宋体"/>
          <w:lang w:val="en-US" w:eastAsia="zh-CN"/>
        </w:rPr>
        <w:t xml:space="preserve">he </w:t>
      </w:r>
      <w:r w:rsidR="0041343D">
        <w:rPr>
          <w:rFonts w:eastAsia="宋体" w:hint="eastAsia"/>
          <w:lang w:val="en-US" w:eastAsia="zh-CN"/>
        </w:rPr>
        <w:t>general</w:t>
      </w:r>
      <w:r w:rsidR="0041343D">
        <w:rPr>
          <w:rFonts w:eastAsia="宋体"/>
          <w:lang w:val="en-US" w:eastAsia="zh-CN"/>
        </w:rPr>
        <w:t xml:space="preserve"> </w:t>
      </w:r>
      <w:r w:rsidR="0041343D">
        <w:rPr>
          <w:rFonts w:eastAsia="宋体" w:hint="eastAsia"/>
          <w:lang w:val="en-US" w:eastAsia="zh-CN"/>
        </w:rPr>
        <w:t>scope</w:t>
      </w:r>
      <w:r w:rsidR="00A02B27">
        <w:rPr>
          <w:rFonts w:eastAsia="宋体"/>
          <w:lang w:val="en-US" w:eastAsia="zh-CN"/>
        </w:rPr>
        <w:t>s</w:t>
      </w:r>
      <w:r w:rsidR="008D3ECA">
        <w:rPr>
          <w:rFonts w:eastAsia="宋体"/>
          <w:lang w:val="en-US" w:eastAsia="zh-CN"/>
        </w:rPr>
        <w:t xml:space="preserve"> for ambient IoT </w:t>
      </w:r>
      <w:r w:rsidR="00A02B27">
        <w:rPr>
          <w:rFonts w:eastAsia="宋体"/>
          <w:lang w:val="en-US" w:eastAsia="zh-CN"/>
        </w:rPr>
        <w:t xml:space="preserve">are </w:t>
      </w:r>
      <w:r w:rsidR="00872CF7">
        <w:rPr>
          <w:rFonts w:eastAsia="宋体"/>
          <w:lang w:val="en-US" w:eastAsia="zh-CN"/>
        </w:rPr>
        <w:t>described in</w:t>
      </w:r>
      <w:r w:rsidR="00817AD8">
        <w:rPr>
          <w:rFonts w:eastAsia="宋体"/>
          <w:lang w:val="en-US" w:eastAsia="zh-CN"/>
        </w:rPr>
        <w:t xml:space="preserve"> </w:t>
      </w:r>
      <w:r w:rsidR="000C316A">
        <w:rPr>
          <w:rFonts w:eastAsia="宋体"/>
          <w:lang w:val="en-US" w:eastAsia="zh-CN"/>
        </w:rPr>
        <w:t>SID [</w:t>
      </w:r>
      <w:r w:rsidR="00817AD8">
        <w:rPr>
          <w:rFonts w:eastAsia="宋体"/>
          <w:lang w:val="en-US" w:eastAsia="zh-CN"/>
        </w:rPr>
        <w:t>1]</w:t>
      </w:r>
      <w:r w:rsidR="00F41050">
        <w:rPr>
          <w:rFonts w:eastAsia="宋体"/>
          <w:lang w:val="en-US" w:eastAsia="zh-CN"/>
        </w:rPr>
        <w:t xml:space="preserve"> and </w:t>
      </w:r>
      <w:r w:rsidR="003831B5">
        <w:rPr>
          <w:rFonts w:eastAsia="宋体"/>
          <w:lang w:val="en-US" w:eastAsia="zh-CN"/>
        </w:rPr>
        <w:t xml:space="preserve">R19 SI </w:t>
      </w:r>
      <w:r w:rsidR="00D12F22">
        <w:rPr>
          <w:rFonts w:eastAsia="宋体"/>
          <w:lang w:val="en-US" w:eastAsia="zh-CN"/>
        </w:rPr>
        <w:t>would</w:t>
      </w:r>
      <w:r w:rsidR="003831B5">
        <w:rPr>
          <w:rFonts w:eastAsia="宋体"/>
          <w:lang w:val="en-US" w:eastAsia="zh-CN"/>
        </w:rPr>
        <w:t xml:space="preserve"> focus on </w:t>
      </w:r>
    </w:p>
    <w:p w14:paraId="3639656E" w14:textId="059BEDFB" w:rsidR="00962458" w:rsidRPr="00437084" w:rsidRDefault="00962458" w:rsidP="00D12F22">
      <w:pPr>
        <w:pStyle w:val="a"/>
        <w:numPr>
          <w:ilvl w:val="0"/>
          <w:numId w:val="31"/>
        </w:numPr>
        <w:rPr>
          <w:rFonts w:eastAsia="宋体"/>
          <w:szCs w:val="24"/>
          <w:lang w:val="en-US" w:eastAsia="zh-CN"/>
        </w:rPr>
      </w:pPr>
      <w:r w:rsidRPr="00437084">
        <w:rPr>
          <w:rFonts w:eastAsia="宋体"/>
          <w:szCs w:val="24"/>
          <w:lang w:val="en-US"/>
        </w:rPr>
        <w:t xml:space="preserve">~1 </w:t>
      </w:r>
      <w:r w:rsidRPr="00437084">
        <w:rPr>
          <w:rFonts w:eastAsia="宋体"/>
          <w:i/>
          <w:szCs w:val="24"/>
          <w:lang w:val="en-US"/>
        </w:rPr>
        <w:t>µ</w:t>
      </w:r>
      <w:r w:rsidRPr="00437084">
        <w:rPr>
          <w:rFonts w:eastAsia="宋体"/>
          <w:szCs w:val="24"/>
          <w:lang w:val="en-US"/>
        </w:rPr>
        <w:t xml:space="preserve">W or ≤ a few hundred </w:t>
      </w:r>
      <w:r w:rsidRPr="00437084">
        <w:rPr>
          <w:rFonts w:eastAsia="宋体"/>
          <w:i/>
          <w:szCs w:val="24"/>
          <w:lang w:val="en-US"/>
        </w:rPr>
        <w:t>µ</w:t>
      </w:r>
      <w:r w:rsidRPr="00437084">
        <w:rPr>
          <w:rFonts w:eastAsia="宋体"/>
          <w:szCs w:val="24"/>
          <w:lang w:val="en-US"/>
        </w:rPr>
        <w:t>W power consumption for ambient IoT devices</w:t>
      </w:r>
      <w:r w:rsidR="00A02B27">
        <w:rPr>
          <w:rFonts w:eastAsia="宋体"/>
          <w:szCs w:val="24"/>
          <w:lang w:val="en-US"/>
        </w:rPr>
        <w:t>.</w:t>
      </w:r>
    </w:p>
    <w:p w14:paraId="6ECA0553" w14:textId="554BA4E4" w:rsidR="00962458" w:rsidRPr="00437084" w:rsidRDefault="00962458" w:rsidP="00D12F22">
      <w:pPr>
        <w:pStyle w:val="a"/>
        <w:numPr>
          <w:ilvl w:val="0"/>
          <w:numId w:val="31"/>
        </w:numPr>
        <w:rPr>
          <w:rFonts w:eastAsia="宋体"/>
          <w:szCs w:val="24"/>
          <w:lang w:val="en-US" w:eastAsia="zh-CN"/>
        </w:rPr>
      </w:pPr>
      <w:r w:rsidRPr="00437084">
        <w:rPr>
          <w:rFonts w:eastAsia="宋体"/>
          <w:szCs w:val="24"/>
          <w:lang w:val="en-US"/>
        </w:rPr>
        <w:t xml:space="preserve">SFO </w:t>
      </w:r>
      <w:r w:rsidRPr="00437084">
        <w:rPr>
          <w:rFonts w:eastAsia="宋体"/>
          <w:szCs w:val="24"/>
          <w:lang w:val="en-US" w:eastAsia="zh-CN"/>
        </w:rPr>
        <w:t xml:space="preserve">on ambient IoT device </w:t>
      </w:r>
      <w:r w:rsidRPr="00437084">
        <w:rPr>
          <w:rFonts w:eastAsia="宋体"/>
          <w:szCs w:val="24"/>
          <w:lang w:val="en-US"/>
        </w:rPr>
        <w:t>up to 10</w:t>
      </w:r>
      <w:r w:rsidRPr="00437084">
        <w:rPr>
          <w:rFonts w:eastAsia="宋体"/>
          <w:i/>
          <w:szCs w:val="24"/>
          <w:vertAlign w:val="superscript"/>
          <w:lang w:val="en-US"/>
        </w:rPr>
        <w:t>X</w:t>
      </w:r>
      <w:r w:rsidRPr="00437084">
        <w:rPr>
          <w:rFonts w:eastAsia="宋体"/>
          <w:szCs w:val="24"/>
          <w:lang w:val="en-US"/>
        </w:rPr>
        <w:t xml:space="preserve"> ppm. X is </w:t>
      </w:r>
      <w:r w:rsidR="001C38A8">
        <w:rPr>
          <w:rFonts w:eastAsia="宋体"/>
          <w:szCs w:val="24"/>
          <w:lang w:val="en-US"/>
        </w:rPr>
        <w:t xml:space="preserve">to be </w:t>
      </w:r>
      <w:r w:rsidRPr="00437084">
        <w:rPr>
          <w:rFonts w:eastAsia="宋体"/>
          <w:szCs w:val="24"/>
          <w:lang w:val="en-US"/>
        </w:rPr>
        <w:t>decided by WG</w:t>
      </w:r>
    </w:p>
    <w:p w14:paraId="16E82714" w14:textId="731459E8" w:rsidR="00D12F22" w:rsidRPr="00437084" w:rsidRDefault="00D12F22" w:rsidP="00D12F22">
      <w:pPr>
        <w:pStyle w:val="a"/>
        <w:numPr>
          <w:ilvl w:val="0"/>
          <w:numId w:val="31"/>
        </w:numPr>
        <w:rPr>
          <w:rFonts w:eastAsia="宋体"/>
          <w:szCs w:val="24"/>
          <w:lang w:val="en-US" w:eastAsia="zh-CN"/>
        </w:rPr>
      </w:pPr>
      <w:r w:rsidRPr="00437084">
        <w:rPr>
          <w:rFonts w:eastAsia="宋体"/>
          <w:szCs w:val="24"/>
          <w:lang w:val="en-US" w:eastAsia="zh-CN"/>
        </w:rPr>
        <w:t>Indoor deployment scenarios with 10-50m coverage target.</w:t>
      </w:r>
    </w:p>
    <w:p w14:paraId="632FD619" w14:textId="77777777" w:rsidR="00D12F22" w:rsidRPr="00437084" w:rsidRDefault="00D12F22" w:rsidP="00D12F22">
      <w:pPr>
        <w:pStyle w:val="a"/>
        <w:numPr>
          <w:ilvl w:val="0"/>
          <w:numId w:val="31"/>
        </w:numPr>
        <w:rPr>
          <w:rFonts w:eastAsia="宋体"/>
          <w:szCs w:val="24"/>
          <w:lang w:val="en-US" w:eastAsia="zh-CN"/>
        </w:rPr>
      </w:pPr>
      <w:r w:rsidRPr="00437084">
        <w:rPr>
          <w:rFonts w:eastAsia="宋体"/>
          <w:szCs w:val="24"/>
          <w:lang w:val="en-US" w:eastAsia="zh-CN"/>
        </w:rPr>
        <w:t>Topologies 1&amp;2.</w:t>
      </w:r>
    </w:p>
    <w:p w14:paraId="3D3560E3" w14:textId="77777777" w:rsidR="00D12F22" w:rsidRPr="00437084" w:rsidRDefault="00D12F22" w:rsidP="00D12F22">
      <w:pPr>
        <w:pStyle w:val="a"/>
        <w:numPr>
          <w:ilvl w:val="0"/>
          <w:numId w:val="31"/>
        </w:numPr>
        <w:rPr>
          <w:rFonts w:eastAsia="宋体"/>
          <w:szCs w:val="24"/>
          <w:lang w:val="en-US" w:eastAsia="zh-CN"/>
        </w:rPr>
      </w:pPr>
      <w:r w:rsidRPr="00437084">
        <w:rPr>
          <w:rFonts w:eastAsia="宋体"/>
          <w:szCs w:val="24"/>
          <w:lang w:val="en-US" w:eastAsia="zh-CN"/>
        </w:rPr>
        <w:t>FR1 licensed spectrum in FDD.</w:t>
      </w:r>
    </w:p>
    <w:p w14:paraId="43D2BC35" w14:textId="77777777" w:rsidR="00D12F22" w:rsidRPr="00437084" w:rsidRDefault="00D12F22" w:rsidP="00D12F22">
      <w:pPr>
        <w:pStyle w:val="a"/>
        <w:numPr>
          <w:ilvl w:val="0"/>
          <w:numId w:val="31"/>
        </w:numPr>
        <w:rPr>
          <w:rFonts w:eastAsia="宋体"/>
          <w:szCs w:val="24"/>
          <w:lang w:val="en-US" w:eastAsia="zh-CN"/>
        </w:rPr>
      </w:pPr>
      <w:r w:rsidRPr="00437084">
        <w:rPr>
          <w:rFonts w:eastAsia="宋体"/>
          <w:szCs w:val="24"/>
          <w:lang w:val="en-US" w:eastAsia="zh-CN"/>
        </w:rPr>
        <w:t>Spectrum deployment in-band to NR, in guard-band to LTE/NR, in standalone band(s).</w:t>
      </w:r>
    </w:p>
    <w:p w14:paraId="068B0BA2" w14:textId="77831934" w:rsidR="00D12F22" w:rsidRPr="00437084" w:rsidRDefault="00D12F22" w:rsidP="00D12F22">
      <w:pPr>
        <w:pStyle w:val="a"/>
        <w:numPr>
          <w:ilvl w:val="0"/>
          <w:numId w:val="31"/>
        </w:numPr>
        <w:rPr>
          <w:rFonts w:eastAsia="宋体"/>
          <w:szCs w:val="24"/>
          <w:lang w:val="en-US" w:eastAsia="zh-CN"/>
        </w:rPr>
      </w:pPr>
      <w:r w:rsidRPr="00437084">
        <w:rPr>
          <w:rFonts w:eastAsia="宋体"/>
          <w:szCs w:val="24"/>
          <w:lang w:val="en-US" w:eastAsia="zh-CN"/>
        </w:rPr>
        <w:t>Traffic types</w:t>
      </w:r>
      <w:r w:rsidR="00DF7B46">
        <w:rPr>
          <w:rFonts w:eastAsia="宋体"/>
          <w:szCs w:val="24"/>
          <w:lang w:val="en-US" w:eastAsia="zh-CN"/>
        </w:rPr>
        <w:t xml:space="preserve"> are</w:t>
      </w:r>
      <w:r w:rsidRPr="00437084">
        <w:rPr>
          <w:rFonts w:eastAsia="宋体"/>
          <w:szCs w:val="24"/>
          <w:lang w:val="en-US" w:eastAsia="zh-CN"/>
        </w:rPr>
        <w:t xml:space="preserve"> DO-DTT, DT, FFS: DO-A</w:t>
      </w:r>
      <w:r w:rsidR="00A02B27">
        <w:rPr>
          <w:rFonts w:eastAsia="宋体"/>
          <w:szCs w:val="24"/>
          <w:lang w:val="en-US" w:eastAsia="zh-CN"/>
        </w:rPr>
        <w:t>.</w:t>
      </w:r>
    </w:p>
    <w:p w14:paraId="00333AC3" w14:textId="20292CD4" w:rsidR="00A672AC" w:rsidRPr="00437084" w:rsidRDefault="00D12F22" w:rsidP="00703407">
      <w:pPr>
        <w:pStyle w:val="a"/>
        <w:numPr>
          <w:ilvl w:val="0"/>
          <w:numId w:val="31"/>
        </w:numPr>
        <w:rPr>
          <w:rFonts w:eastAsia="宋体"/>
          <w:szCs w:val="24"/>
          <w:lang w:val="en-US" w:eastAsia="zh-CN"/>
        </w:rPr>
      </w:pPr>
      <w:r w:rsidRPr="00437084">
        <w:rPr>
          <w:rFonts w:eastAsia="宋体"/>
          <w:szCs w:val="24"/>
          <w:lang w:val="en-US" w:eastAsia="zh-CN"/>
        </w:rPr>
        <w:t>No RRC states, no mobility, no HARQ, no ARQ.</w:t>
      </w:r>
    </w:p>
    <w:p w14:paraId="36813564" w14:textId="09BB7F38" w:rsidR="008D3ECA" w:rsidRDefault="008D3ECA" w:rsidP="006B6FCD">
      <w:pPr>
        <w:spacing w:after="120" w:afterAutospacing="0"/>
        <w:rPr>
          <w:rFonts w:eastAsia="宋体"/>
          <w:lang w:val="en-US" w:eastAsia="zh-CN"/>
        </w:rPr>
      </w:pPr>
      <w:r>
        <w:rPr>
          <w:rFonts w:eastAsia="宋体"/>
          <w:lang w:val="en-US" w:eastAsia="zh-CN"/>
        </w:rPr>
        <w:t>RAN1 le</w:t>
      </w:r>
      <w:r w:rsidR="008B7E83">
        <w:rPr>
          <w:rFonts w:eastAsia="宋体"/>
          <w:lang w:val="en-US" w:eastAsia="zh-CN"/>
        </w:rPr>
        <w:t>a</w:t>
      </w:r>
      <w:r>
        <w:rPr>
          <w:rFonts w:eastAsia="宋体"/>
          <w:lang w:val="en-US" w:eastAsia="zh-CN"/>
        </w:rPr>
        <w:t>d</w:t>
      </w:r>
      <w:r w:rsidR="00A02B27">
        <w:rPr>
          <w:rFonts w:eastAsia="宋体"/>
          <w:lang w:val="en-US" w:eastAsia="zh-CN"/>
        </w:rPr>
        <w:t>s</w:t>
      </w:r>
      <w:r>
        <w:rPr>
          <w:rFonts w:eastAsia="宋体"/>
          <w:lang w:val="en-US" w:eastAsia="zh-CN"/>
        </w:rPr>
        <w:t xml:space="preserve"> </w:t>
      </w:r>
      <w:r w:rsidR="00A02B27">
        <w:rPr>
          <w:rFonts w:eastAsia="宋体"/>
          <w:lang w:val="en-US" w:eastAsia="zh-CN"/>
        </w:rPr>
        <w:t xml:space="preserve">the </w:t>
      </w:r>
      <w:r>
        <w:rPr>
          <w:rFonts w:eastAsia="宋体"/>
          <w:lang w:val="en-US" w:eastAsia="zh-CN"/>
        </w:rPr>
        <w:t xml:space="preserve">study on the following aspects </w:t>
      </w:r>
      <w:r w:rsidR="008B7E83">
        <w:rPr>
          <w:rFonts w:eastAsia="宋体"/>
          <w:lang w:val="en-US" w:eastAsia="zh-CN"/>
        </w:rPr>
        <w:t>[</w:t>
      </w:r>
      <w:r w:rsidR="00F41050">
        <w:rPr>
          <w:rFonts w:eastAsia="宋体"/>
          <w:lang w:val="en-US" w:eastAsia="zh-CN"/>
        </w:rPr>
        <w:t>1]</w:t>
      </w:r>
      <w:r w:rsidR="00A02B27">
        <w:rPr>
          <w:rFonts w:eastAsia="宋体"/>
          <w:lang w:val="en-US" w:eastAsia="zh-CN"/>
        </w:rPr>
        <w:t>,</w:t>
      </w:r>
    </w:p>
    <w:p w14:paraId="28296295" w14:textId="77777777" w:rsidR="00437084" w:rsidRPr="00437084" w:rsidRDefault="00437084" w:rsidP="00437084">
      <w:pPr>
        <w:pStyle w:val="a"/>
        <w:numPr>
          <w:ilvl w:val="0"/>
          <w:numId w:val="31"/>
        </w:numPr>
        <w:rPr>
          <w:rFonts w:eastAsia="宋体"/>
          <w:szCs w:val="24"/>
          <w:lang w:val="en-US"/>
        </w:rPr>
      </w:pPr>
      <w:r w:rsidRPr="00437084">
        <w:rPr>
          <w:rFonts w:eastAsia="宋体"/>
          <w:szCs w:val="24"/>
          <w:lang w:val="en-US"/>
        </w:rPr>
        <w:t>Frame structure, synchronization and timing, random access.</w:t>
      </w:r>
    </w:p>
    <w:p w14:paraId="56B7B35D" w14:textId="77777777" w:rsidR="00437084" w:rsidRPr="00437084" w:rsidRDefault="00437084" w:rsidP="00437084">
      <w:pPr>
        <w:pStyle w:val="a"/>
        <w:numPr>
          <w:ilvl w:val="0"/>
          <w:numId w:val="31"/>
        </w:numPr>
        <w:rPr>
          <w:rFonts w:eastAsia="宋体"/>
          <w:szCs w:val="24"/>
          <w:lang w:val="en-US"/>
        </w:rPr>
      </w:pPr>
      <w:r w:rsidRPr="00437084">
        <w:rPr>
          <w:rFonts w:eastAsia="宋体"/>
          <w:szCs w:val="24"/>
          <w:lang w:val="en-US"/>
        </w:rPr>
        <w:t>Numerologies, bandwidths, and multiple access.</w:t>
      </w:r>
    </w:p>
    <w:p w14:paraId="6068CA54" w14:textId="77777777" w:rsidR="00437084" w:rsidRPr="00437084" w:rsidRDefault="00437084" w:rsidP="00437084">
      <w:pPr>
        <w:pStyle w:val="a"/>
        <w:numPr>
          <w:ilvl w:val="0"/>
          <w:numId w:val="31"/>
        </w:numPr>
        <w:rPr>
          <w:rFonts w:eastAsia="宋体"/>
          <w:szCs w:val="24"/>
          <w:lang w:val="en-US"/>
        </w:rPr>
      </w:pPr>
      <w:r w:rsidRPr="00437084">
        <w:rPr>
          <w:rFonts w:eastAsia="宋体"/>
          <w:szCs w:val="24"/>
          <w:lang w:val="en-US"/>
        </w:rPr>
        <w:t>Waveforms and modulations.</w:t>
      </w:r>
    </w:p>
    <w:p w14:paraId="2F26E6A9" w14:textId="77777777" w:rsidR="00437084" w:rsidRPr="00437084" w:rsidRDefault="00437084" w:rsidP="00437084">
      <w:pPr>
        <w:pStyle w:val="a"/>
        <w:numPr>
          <w:ilvl w:val="0"/>
          <w:numId w:val="31"/>
        </w:numPr>
        <w:rPr>
          <w:rFonts w:eastAsia="宋体"/>
          <w:szCs w:val="24"/>
          <w:lang w:val="en-US"/>
        </w:rPr>
      </w:pPr>
      <w:r w:rsidRPr="00437084">
        <w:rPr>
          <w:rFonts w:eastAsia="宋体"/>
          <w:szCs w:val="24"/>
          <w:lang w:val="en-US"/>
        </w:rPr>
        <w:t>Channel coding.</w:t>
      </w:r>
    </w:p>
    <w:p w14:paraId="026BBBB0" w14:textId="77777777" w:rsidR="00437084" w:rsidRPr="00437084" w:rsidRDefault="00437084" w:rsidP="00437084">
      <w:pPr>
        <w:pStyle w:val="a"/>
        <w:numPr>
          <w:ilvl w:val="0"/>
          <w:numId w:val="31"/>
        </w:numPr>
        <w:rPr>
          <w:rFonts w:eastAsia="宋体"/>
          <w:szCs w:val="24"/>
          <w:lang w:val="en-US"/>
        </w:rPr>
      </w:pPr>
      <w:r w:rsidRPr="00437084">
        <w:rPr>
          <w:rFonts w:eastAsia="宋体"/>
          <w:szCs w:val="24"/>
          <w:lang w:val="en-US"/>
        </w:rPr>
        <w:t>Downlink channel/signal aspects.</w:t>
      </w:r>
    </w:p>
    <w:p w14:paraId="7A0BFDB1" w14:textId="77777777" w:rsidR="00437084" w:rsidRPr="00437084" w:rsidRDefault="00437084" w:rsidP="00437084">
      <w:pPr>
        <w:pStyle w:val="a"/>
        <w:numPr>
          <w:ilvl w:val="0"/>
          <w:numId w:val="31"/>
        </w:numPr>
        <w:rPr>
          <w:rFonts w:eastAsia="宋体"/>
          <w:szCs w:val="24"/>
          <w:lang w:val="en-US"/>
        </w:rPr>
      </w:pPr>
      <w:r w:rsidRPr="00437084">
        <w:rPr>
          <w:rFonts w:eastAsia="宋体"/>
          <w:szCs w:val="24"/>
          <w:lang w:val="en-US"/>
        </w:rPr>
        <w:t>Uplink channel/signal aspects.</w:t>
      </w:r>
    </w:p>
    <w:p w14:paraId="39105655" w14:textId="77777777" w:rsidR="00437084" w:rsidRPr="00437084" w:rsidRDefault="00437084" w:rsidP="00437084">
      <w:pPr>
        <w:pStyle w:val="a"/>
        <w:numPr>
          <w:ilvl w:val="0"/>
          <w:numId w:val="31"/>
        </w:numPr>
        <w:rPr>
          <w:rFonts w:eastAsia="宋体"/>
          <w:szCs w:val="24"/>
          <w:lang w:val="en-US"/>
        </w:rPr>
      </w:pPr>
      <w:r w:rsidRPr="00437084">
        <w:rPr>
          <w:rFonts w:eastAsia="宋体"/>
          <w:szCs w:val="24"/>
          <w:lang w:val="en-US"/>
        </w:rPr>
        <w:t>Scheduling and timing relationships.</w:t>
      </w:r>
    </w:p>
    <w:p w14:paraId="42CCBBFE" w14:textId="77777777" w:rsidR="00437084" w:rsidRPr="00437084" w:rsidRDefault="00437084" w:rsidP="00437084">
      <w:pPr>
        <w:pStyle w:val="a"/>
        <w:numPr>
          <w:ilvl w:val="0"/>
          <w:numId w:val="31"/>
        </w:numPr>
        <w:rPr>
          <w:rFonts w:eastAsia="宋体"/>
          <w:szCs w:val="24"/>
          <w:lang w:val="en-US"/>
        </w:rPr>
      </w:pPr>
      <w:r w:rsidRPr="00437084">
        <w:rPr>
          <w:rFonts w:eastAsia="宋体"/>
          <w:szCs w:val="24"/>
          <w:lang w:val="en-US"/>
        </w:rPr>
        <w:t>Study necessary characteristics of carrier-wave waveform for a carrier wave provided externally to the Ambient IoT device, including for interference handling at Ambient IoT UL receiver, and at NR base station.</w:t>
      </w:r>
    </w:p>
    <w:p w14:paraId="1A5FF8C3" w14:textId="7BA5E654" w:rsidR="00703407" w:rsidRPr="00800E5E" w:rsidRDefault="00703407" w:rsidP="00703407">
      <w:pPr>
        <w:rPr>
          <w:rFonts w:eastAsia="宋体"/>
          <w:lang w:val="en-US" w:eastAsia="zh-CN"/>
        </w:rPr>
      </w:pPr>
      <w:r>
        <w:rPr>
          <w:rFonts w:eastAsiaTheme="minorEastAsia" w:hint="eastAsia"/>
          <w:lang w:val="en-US"/>
        </w:rPr>
        <w:t>T</w:t>
      </w:r>
      <w:r>
        <w:rPr>
          <w:rFonts w:eastAsiaTheme="minorEastAsia"/>
          <w:lang w:val="en-US"/>
        </w:rPr>
        <w:t xml:space="preserve">his contribution </w:t>
      </w:r>
      <w:r w:rsidR="00D47609">
        <w:rPr>
          <w:rFonts w:eastAsiaTheme="minorEastAsia"/>
          <w:lang w:val="en-US"/>
        </w:rPr>
        <w:t>present</w:t>
      </w:r>
      <w:r w:rsidR="009F1C82">
        <w:rPr>
          <w:rFonts w:eastAsiaTheme="minorEastAsia"/>
          <w:lang w:val="en-US"/>
        </w:rPr>
        <w:t>s</w:t>
      </w:r>
      <w:r w:rsidR="00D47609">
        <w:rPr>
          <w:rFonts w:eastAsiaTheme="minorEastAsia"/>
          <w:lang w:val="en-US"/>
        </w:rPr>
        <w:t xml:space="preserve"> our views</w:t>
      </w:r>
      <w:r w:rsidR="008D3ECA">
        <w:rPr>
          <w:rFonts w:eastAsiaTheme="minorEastAsia"/>
          <w:lang w:val="en-US"/>
        </w:rPr>
        <w:t xml:space="preserve"> on the frame structure and timing aspects for ambient </w:t>
      </w:r>
      <w:r w:rsidR="00DA123C">
        <w:rPr>
          <w:rFonts w:eastAsiaTheme="minorEastAsia"/>
          <w:lang w:val="en-US"/>
        </w:rPr>
        <w:t>IoT.</w:t>
      </w:r>
    </w:p>
    <w:p w14:paraId="4DB2DC39" w14:textId="64532843" w:rsidR="00703407" w:rsidRDefault="00703407" w:rsidP="00703407">
      <w:pPr>
        <w:pStyle w:val="10"/>
        <w:tabs>
          <w:tab w:val="num" w:pos="709"/>
        </w:tabs>
        <w:spacing w:before="180" w:after="180" w:line="240" w:lineRule="auto"/>
        <w:rPr>
          <w:lang w:val="en-US"/>
        </w:rPr>
      </w:pPr>
      <w:r>
        <w:rPr>
          <w:lang w:val="en-US"/>
        </w:rPr>
        <w:t>Discussions</w:t>
      </w:r>
      <w:r w:rsidR="005E6D91">
        <w:rPr>
          <w:lang w:val="en-US"/>
        </w:rPr>
        <w:t xml:space="preserve"> </w:t>
      </w:r>
    </w:p>
    <w:p w14:paraId="2CEBA151" w14:textId="6EF3D802" w:rsidR="002069A9" w:rsidRDefault="002069A9" w:rsidP="00236395">
      <w:pPr>
        <w:rPr>
          <w:rFonts w:eastAsia="宋体"/>
          <w:lang w:val="en-US" w:eastAsia="zh-CN"/>
        </w:rPr>
      </w:pPr>
      <w:r>
        <w:rPr>
          <w:rFonts w:eastAsia="宋体"/>
          <w:lang w:val="en-US" w:eastAsia="zh-CN"/>
        </w:rPr>
        <w:t>In</w:t>
      </w:r>
      <w:r w:rsidR="00A02B27">
        <w:rPr>
          <w:rFonts w:eastAsia="宋体"/>
          <w:lang w:val="en-US" w:eastAsia="zh-CN"/>
        </w:rPr>
        <w:t xml:space="preserve"> [1]</w:t>
      </w:r>
      <w:r w:rsidR="00243A48">
        <w:rPr>
          <w:rFonts w:eastAsia="宋体"/>
          <w:lang w:val="en-US" w:eastAsia="zh-CN"/>
        </w:rPr>
        <w:t>,</w:t>
      </w:r>
      <w:r w:rsidR="00A26994">
        <w:rPr>
          <w:rFonts w:eastAsia="宋体"/>
          <w:lang w:val="en-US" w:eastAsia="zh-CN"/>
        </w:rPr>
        <w:t xml:space="preserve"> </w:t>
      </w:r>
      <w:r w:rsidR="00A26994">
        <w:rPr>
          <w:rFonts w:eastAsia="宋体" w:hint="eastAsia"/>
          <w:lang w:val="en-US" w:eastAsia="zh-CN"/>
        </w:rPr>
        <w:t>the</w:t>
      </w:r>
      <w:r w:rsidR="00A26994">
        <w:rPr>
          <w:rFonts w:eastAsia="宋体"/>
          <w:lang w:val="en-US" w:eastAsia="zh-CN"/>
        </w:rPr>
        <w:t xml:space="preserve"> </w:t>
      </w:r>
      <w:r w:rsidR="006D685D">
        <w:rPr>
          <w:rFonts w:eastAsia="宋体"/>
          <w:lang w:val="en-US" w:eastAsia="zh-CN"/>
        </w:rPr>
        <w:t>SFO</w:t>
      </w:r>
      <w:r w:rsidR="00F36CE0">
        <w:rPr>
          <w:rFonts w:eastAsia="宋体"/>
          <w:lang w:val="en-US" w:eastAsia="zh-CN"/>
        </w:rPr>
        <w:t xml:space="preserve"> (sample frequency error)</w:t>
      </w:r>
      <w:r w:rsidR="006D685D">
        <w:rPr>
          <w:rFonts w:eastAsia="宋体"/>
          <w:lang w:val="en-US" w:eastAsia="zh-CN"/>
        </w:rPr>
        <w:t xml:space="preserve"> of </w:t>
      </w:r>
      <w:r w:rsidR="001469D0">
        <w:rPr>
          <w:rFonts w:eastAsia="宋体"/>
          <w:lang w:val="en-US" w:eastAsia="zh-CN"/>
        </w:rPr>
        <w:t xml:space="preserve">clock </w:t>
      </w:r>
      <w:r w:rsidR="00477C5F">
        <w:rPr>
          <w:rFonts w:eastAsia="宋体"/>
          <w:lang w:val="en-US" w:eastAsia="zh-CN"/>
        </w:rPr>
        <w:t xml:space="preserve">on </w:t>
      </w:r>
      <w:r w:rsidR="0017178C">
        <w:rPr>
          <w:rFonts w:eastAsia="宋体"/>
          <w:lang w:val="en-US" w:eastAsia="zh-CN"/>
        </w:rPr>
        <w:t xml:space="preserve">the </w:t>
      </w:r>
      <w:r w:rsidR="00243A48">
        <w:rPr>
          <w:rFonts w:eastAsia="宋体"/>
          <w:lang w:val="en-US" w:eastAsia="zh-CN"/>
        </w:rPr>
        <w:t>de</w:t>
      </w:r>
      <w:r w:rsidR="00B473A6">
        <w:rPr>
          <w:rFonts w:eastAsia="宋体"/>
          <w:lang w:val="en-US" w:eastAsia="zh-CN"/>
        </w:rPr>
        <w:t>vice</w:t>
      </w:r>
      <w:r w:rsidR="00477C5F">
        <w:rPr>
          <w:rFonts w:eastAsia="宋体"/>
          <w:lang w:val="en-US" w:eastAsia="zh-CN"/>
        </w:rPr>
        <w:t xml:space="preserve"> </w:t>
      </w:r>
      <w:r w:rsidR="00E2738F">
        <w:rPr>
          <w:rFonts w:eastAsia="宋体"/>
          <w:lang w:val="en-US" w:eastAsia="zh-CN"/>
        </w:rPr>
        <w:t>is</w:t>
      </w:r>
      <w:r>
        <w:rPr>
          <w:rFonts w:eastAsia="宋体"/>
          <w:lang w:val="en-US" w:eastAsia="zh-CN"/>
        </w:rPr>
        <w:t xml:space="preserve"> described</w:t>
      </w:r>
      <w:r w:rsidR="00162C54">
        <w:rPr>
          <w:rFonts w:eastAsia="宋体"/>
          <w:lang w:val="en-US" w:eastAsia="zh-CN"/>
        </w:rPr>
        <w:t xml:space="preserve"> up to </w:t>
      </w:r>
      <w:r w:rsidR="00162C54" w:rsidRPr="008D3ECA">
        <w:rPr>
          <w:rFonts w:eastAsia="宋体"/>
          <w:lang w:val="en-US"/>
        </w:rPr>
        <w:t>10</w:t>
      </w:r>
      <w:r w:rsidR="00162C54" w:rsidRPr="008D3ECA">
        <w:rPr>
          <w:rFonts w:eastAsia="宋体"/>
          <w:i/>
          <w:vertAlign w:val="superscript"/>
          <w:lang w:val="en-US"/>
        </w:rPr>
        <w:t>X</w:t>
      </w:r>
      <w:r w:rsidR="00162C54" w:rsidRPr="008D3ECA">
        <w:rPr>
          <w:rFonts w:eastAsia="宋体"/>
          <w:lang w:val="en-US"/>
        </w:rPr>
        <w:t xml:space="preserve"> ppm</w:t>
      </w:r>
      <w:r w:rsidR="00F36CE0">
        <w:rPr>
          <w:rFonts w:eastAsia="宋体"/>
          <w:lang w:val="en-US"/>
        </w:rPr>
        <w:t xml:space="preserve"> and the power consumption is </w:t>
      </w:r>
      <w:r w:rsidR="0011370A" w:rsidRPr="00437084">
        <w:rPr>
          <w:rFonts w:eastAsia="宋体"/>
          <w:szCs w:val="24"/>
          <w:lang w:val="en-US"/>
        </w:rPr>
        <w:t xml:space="preserve">~1 </w:t>
      </w:r>
      <w:r w:rsidR="0011370A" w:rsidRPr="00437084">
        <w:rPr>
          <w:rFonts w:eastAsia="宋体"/>
          <w:i/>
          <w:szCs w:val="24"/>
          <w:lang w:val="en-US"/>
        </w:rPr>
        <w:t>µ</w:t>
      </w:r>
      <w:r w:rsidR="0011370A" w:rsidRPr="00437084">
        <w:rPr>
          <w:rFonts w:eastAsia="宋体"/>
          <w:szCs w:val="24"/>
          <w:lang w:val="en-US"/>
        </w:rPr>
        <w:t xml:space="preserve">W or ≤ a few hundred </w:t>
      </w:r>
      <w:r w:rsidR="0011370A" w:rsidRPr="00437084">
        <w:rPr>
          <w:rFonts w:eastAsia="宋体"/>
          <w:i/>
          <w:szCs w:val="24"/>
          <w:lang w:val="en-US"/>
        </w:rPr>
        <w:t>µ</w:t>
      </w:r>
      <w:r w:rsidR="0011370A" w:rsidRPr="00437084">
        <w:rPr>
          <w:rFonts w:eastAsia="宋体"/>
          <w:szCs w:val="24"/>
          <w:lang w:val="en-US"/>
        </w:rPr>
        <w:t>W</w:t>
      </w:r>
      <w:r w:rsidR="00C665F3">
        <w:rPr>
          <w:rFonts w:eastAsia="宋体"/>
          <w:lang w:val="en-US" w:eastAsia="zh-CN"/>
        </w:rPr>
        <w:t xml:space="preserve">. </w:t>
      </w:r>
    </w:p>
    <w:p w14:paraId="720CCE2C" w14:textId="245296F3" w:rsidR="000A650E" w:rsidRDefault="00FA646E" w:rsidP="00236395">
      <w:pPr>
        <w:rPr>
          <w:rFonts w:eastAsia="宋体"/>
          <w:lang w:val="en-US" w:eastAsia="zh-CN"/>
        </w:rPr>
      </w:pPr>
      <w:r>
        <w:rPr>
          <w:rFonts w:eastAsia="宋体"/>
          <w:lang w:val="en-US" w:eastAsia="zh-CN"/>
        </w:rPr>
        <w:t>As discussion</w:t>
      </w:r>
      <w:r w:rsidR="000C316A">
        <w:rPr>
          <w:rFonts w:eastAsia="宋体"/>
          <w:lang w:val="en-US" w:eastAsia="zh-CN"/>
        </w:rPr>
        <w:t>s</w:t>
      </w:r>
      <w:r>
        <w:rPr>
          <w:rFonts w:eastAsia="宋体"/>
          <w:lang w:val="en-US" w:eastAsia="zh-CN"/>
        </w:rPr>
        <w:t xml:space="preserve"> in [2]</w:t>
      </w:r>
      <w:r w:rsidR="0011370A">
        <w:rPr>
          <w:rFonts w:eastAsia="宋体"/>
          <w:lang w:val="en-US" w:eastAsia="zh-CN"/>
        </w:rPr>
        <w:t xml:space="preserve">, </w:t>
      </w:r>
      <w:r w:rsidR="002069A9">
        <w:rPr>
          <w:rFonts w:eastAsia="宋体"/>
          <w:lang w:val="en-US" w:eastAsia="zh-CN"/>
        </w:rPr>
        <w:t xml:space="preserve">a high-resolution oscillator could be a power consuming component on devices, and the more precise the oscillator, the higher the cost. </w:t>
      </w:r>
      <w:r w:rsidR="00DB24B3">
        <w:rPr>
          <w:rFonts w:eastAsia="宋体"/>
          <w:lang w:val="en-US" w:eastAsia="zh-CN"/>
        </w:rPr>
        <w:t>A</w:t>
      </w:r>
      <w:r w:rsidR="002069A9">
        <w:rPr>
          <w:rFonts w:eastAsia="宋体"/>
          <w:lang w:val="en-US" w:eastAsia="zh-CN"/>
        </w:rPr>
        <w:t xml:space="preserve"> device of ambient IoT (type A/type B) cannot </w:t>
      </w:r>
      <w:r w:rsidR="002069A9">
        <w:rPr>
          <w:rFonts w:eastAsia="宋体"/>
          <w:lang w:val="en-US" w:eastAsia="zh-CN"/>
        </w:rPr>
        <w:lastRenderedPageBreak/>
        <w:t>afford either high power consumption or high cost</w:t>
      </w:r>
      <w:r w:rsidR="00DB24B3">
        <w:rPr>
          <w:rFonts w:eastAsia="宋体"/>
          <w:lang w:val="en-US" w:eastAsia="zh-CN"/>
        </w:rPr>
        <w:t>.</w:t>
      </w:r>
      <w:r w:rsidR="002069A9">
        <w:rPr>
          <w:rFonts w:eastAsia="宋体"/>
          <w:lang w:val="en-US" w:eastAsia="zh-CN"/>
        </w:rPr>
        <w:t xml:space="preserve"> </w:t>
      </w:r>
      <w:r w:rsidR="00DB24B3">
        <w:rPr>
          <w:rFonts w:eastAsia="宋体"/>
          <w:lang w:val="en-US" w:eastAsia="zh-CN"/>
        </w:rPr>
        <w:t>T</w:t>
      </w:r>
      <w:r w:rsidR="0011370A">
        <w:rPr>
          <w:rFonts w:eastAsia="宋体"/>
          <w:lang w:val="en-US" w:eastAsia="zh-CN"/>
        </w:rPr>
        <w:t xml:space="preserve">he </w:t>
      </w:r>
      <w:r w:rsidR="00A02B27">
        <w:rPr>
          <w:rFonts w:eastAsia="宋体"/>
          <w:lang w:val="en-US" w:eastAsia="zh-CN"/>
        </w:rPr>
        <w:t xml:space="preserve">precision </w:t>
      </w:r>
      <w:r w:rsidR="0011370A">
        <w:rPr>
          <w:rFonts w:eastAsia="宋体"/>
          <w:lang w:val="en-US" w:eastAsia="zh-CN"/>
        </w:rPr>
        <w:t xml:space="preserve">of </w:t>
      </w:r>
      <w:r w:rsidR="00A02B27">
        <w:rPr>
          <w:rFonts w:eastAsia="宋体"/>
          <w:lang w:val="en-US" w:eastAsia="zh-CN"/>
        </w:rPr>
        <w:t xml:space="preserve">an </w:t>
      </w:r>
      <w:r w:rsidR="0011370A">
        <w:rPr>
          <w:rFonts w:eastAsia="宋体"/>
          <w:lang w:val="en-US" w:eastAsia="zh-CN"/>
        </w:rPr>
        <w:t>oscillator</w:t>
      </w:r>
      <w:r w:rsidR="003A067F">
        <w:rPr>
          <w:rFonts w:eastAsia="宋体"/>
          <w:lang w:val="en-US" w:eastAsia="zh-CN"/>
        </w:rPr>
        <w:t xml:space="preserve"> </w:t>
      </w:r>
      <w:r w:rsidR="006354AC">
        <w:rPr>
          <w:rFonts w:eastAsia="宋体"/>
          <w:lang w:val="en-US" w:eastAsia="zh-CN"/>
        </w:rPr>
        <w:t xml:space="preserve">on </w:t>
      </w:r>
      <w:r w:rsidR="00DB24B3">
        <w:rPr>
          <w:rFonts w:eastAsia="宋体"/>
          <w:lang w:val="en-US" w:eastAsia="zh-CN"/>
        </w:rPr>
        <w:t>a</w:t>
      </w:r>
      <w:r w:rsidR="003A067F">
        <w:rPr>
          <w:rFonts w:eastAsia="宋体"/>
          <w:lang w:val="en-US" w:eastAsia="zh-CN"/>
        </w:rPr>
        <w:t xml:space="preserve"> device of ambient IoT</w:t>
      </w:r>
      <w:r w:rsidR="0011370A">
        <w:rPr>
          <w:rFonts w:eastAsia="宋体"/>
          <w:lang w:val="en-US" w:eastAsia="zh-CN"/>
        </w:rPr>
        <w:t xml:space="preserve"> </w:t>
      </w:r>
      <w:r w:rsidR="002069A9">
        <w:rPr>
          <w:rFonts w:eastAsia="宋体"/>
          <w:lang w:val="en-US" w:eastAsia="zh-CN"/>
        </w:rPr>
        <w:t>could be poorer</w:t>
      </w:r>
      <w:r w:rsidR="0011370A">
        <w:rPr>
          <w:rFonts w:eastAsia="宋体"/>
          <w:lang w:val="en-US" w:eastAsia="zh-CN"/>
        </w:rPr>
        <w:t xml:space="preserve"> than</w:t>
      </w:r>
      <w:r w:rsidR="003A067F">
        <w:rPr>
          <w:rFonts w:eastAsia="宋体"/>
          <w:lang w:val="en-US" w:eastAsia="zh-CN"/>
        </w:rPr>
        <w:t xml:space="preserve"> </w:t>
      </w:r>
      <w:r w:rsidR="002069A9">
        <w:rPr>
          <w:rFonts w:eastAsia="宋体"/>
          <w:lang w:val="en-US" w:eastAsia="zh-CN"/>
        </w:rPr>
        <w:t xml:space="preserve">an oscillator on a legacy NR UE, such as </w:t>
      </w:r>
      <w:r w:rsidR="0011370A">
        <w:rPr>
          <w:rFonts w:eastAsia="宋体"/>
          <w:lang w:val="en-US" w:eastAsia="zh-CN"/>
        </w:rPr>
        <w:t xml:space="preserve">a smart phone or an </w:t>
      </w:r>
      <w:r w:rsidR="0011370A" w:rsidRPr="004063A7">
        <w:rPr>
          <w:rFonts w:eastAsia="宋体"/>
          <w:lang w:val="en-US" w:eastAsia="zh-CN"/>
        </w:rPr>
        <w:t>NB-IoT/</w:t>
      </w:r>
      <w:proofErr w:type="spellStart"/>
      <w:r w:rsidR="0011370A" w:rsidRPr="004063A7">
        <w:rPr>
          <w:rFonts w:eastAsia="宋体"/>
          <w:lang w:val="en-US" w:eastAsia="zh-CN"/>
        </w:rPr>
        <w:t>eMTC</w:t>
      </w:r>
      <w:proofErr w:type="spellEnd"/>
      <w:r w:rsidR="0011370A" w:rsidRPr="004063A7">
        <w:rPr>
          <w:rFonts w:eastAsia="宋体"/>
          <w:lang w:val="en-US" w:eastAsia="zh-CN"/>
        </w:rPr>
        <w:t>/</w:t>
      </w:r>
      <w:proofErr w:type="spellStart"/>
      <w:r w:rsidR="0011370A" w:rsidRPr="004063A7">
        <w:rPr>
          <w:rFonts w:eastAsia="宋体"/>
          <w:lang w:val="en-US" w:eastAsia="zh-CN"/>
        </w:rPr>
        <w:t>RedCap</w:t>
      </w:r>
      <w:proofErr w:type="spellEnd"/>
      <w:r w:rsidR="0011370A" w:rsidRPr="004063A7">
        <w:rPr>
          <w:rFonts w:eastAsia="宋体"/>
          <w:lang w:val="en-US" w:eastAsia="zh-CN"/>
        </w:rPr>
        <w:t xml:space="preserve"> device</w:t>
      </w:r>
      <w:r w:rsidR="0011370A">
        <w:rPr>
          <w:rFonts w:eastAsia="宋体"/>
          <w:lang w:val="en-US" w:eastAsia="zh-CN"/>
        </w:rPr>
        <w:t xml:space="preserve">. </w:t>
      </w:r>
      <w:r w:rsidR="002069A9">
        <w:rPr>
          <w:rFonts w:eastAsia="宋体"/>
          <w:lang w:val="en-US" w:eastAsia="zh-CN"/>
        </w:rPr>
        <w:t xml:space="preserve">In another word, the value of </w:t>
      </w:r>
      <w:r w:rsidR="002069A9" w:rsidRPr="000C00E6">
        <w:rPr>
          <w:rFonts w:eastAsia="宋体"/>
          <w:i/>
          <w:iCs/>
          <w:lang w:val="en-US" w:eastAsia="zh-CN"/>
        </w:rPr>
        <w:t>X</w:t>
      </w:r>
      <w:r w:rsidR="002069A9">
        <w:rPr>
          <w:rFonts w:eastAsia="宋体"/>
          <w:lang w:val="en-US" w:eastAsia="zh-CN"/>
        </w:rPr>
        <w:t xml:space="preserve"> </w:t>
      </w:r>
      <w:r w:rsidR="00DB24B3">
        <w:rPr>
          <w:rFonts w:eastAsia="宋体"/>
          <w:lang w:val="en-US" w:eastAsia="zh-CN"/>
        </w:rPr>
        <w:t xml:space="preserve">of an oscillator on a device of ambient IoT </w:t>
      </w:r>
      <w:r w:rsidR="002069A9">
        <w:rPr>
          <w:rFonts w:eastAsia="宋体"/>
          <w:lang w:val="en-US" w:eastAsia="zh-CN"/>
        </w:rPr>
        <w:t>could be obviously larger than that of an oscillator on a legacy UE.</w:t>
      </w:r>
      <w:r w:rsidR="000A650E">
        <w:rPr>
          <w:rFonts w:eastAsia="宋体"/>
          <w:lang w:val="en-US" w:eastAsia="zh-CN"/>
        </w:rPr>
        <w:t xml:space="preserve"> </w:t>
      </w:r>
      <w:r w:rsidR="0011370A">
        <w:rPr>
          <w:rFonts w:eastAsia="宋体"/>
          <w:lang w:val="en-US" w:eastAsia="zh-CN"/>
        </w:rPr>
        <w:t xml:space="preserve">On the other hand, </w:t>
      </w:r>
      <w:r w:rsidR="002069A9">
        <w:rPr>
          <w:rFonts w:eastAsia="宋体"/>
          <w:lang w:val="en-US" w:eastAsia="zh-CN"/>
        </w:rPr>
        <w:t xml:space="preserve">with </w:t>
      </w:r>
      <w:r w:rsidR="00714A4B">
        <w:rPr>
          <w:rFonts w:eastAsia="宋体"/>
          <w:lang w:val="en-US" w:eastAsia="zh-CN"/>
        </w:rPr>
        <w:t xml:space="preserve">a </w:t>
      </w:r>
      <w:r w:rsidR="002069A9">
        <w:rPr>
          <w:rFonts w:eastAsia="宋体"/>
          <w:lang w:val="en-US" w:eastAsia="zh-CN"/>
        </w:rPr>
        <w:t>very limited capability</w:t>
      </w:r>
      <w:r w:rsidR="00714A4B">
        <w:rPr>
          <w:rFonts w:eastAsia="宋体"/>
          <w:lang w:val="en-US" w:eastAsia="zh-CN"/>
        </w:rPr>
        <w:t xml:space="preserve"> of hardware</w:t>
      </w:r>
      <w:r w:rsidR="002069A9">
        <w:rPr>
          <w:rFonts w:eastAsia="宋体"/>
          <w:lang w:val="en-US" w:eastAsia="zh-CN"/>
        </w:rPr>
        <w:t xml:space="preserve"> and </w:t>
      </w:r>
      <w:r w:rsidR="00714A4B">
        <w:rPr>
          <w:rFonts w:eastAsia="宋体"/>
          <w:lang w:val="en-US" w:eastAsia="zh-CN"/>
        </w:rPr>
        <w:t xml:space="preserve">a </w:t>
      </w:r>
      <w:r w:rsidR="002069A9">
        <w:rPr>
          <w:rFonts w:eastAsia="宋体"/>
          <w:lang w:val="en-US" w:eastAsia="zh-CN"/>
        </w:rPr>
        <w:t>not stable power supply</w:t>
      </w:r>
      <w:r w:rsidR="007D1C97">
        <w:rPr>
          <w:rFonts w:eastAsia="宋体"/>
          <w:lang w:val="en-US" w:eastAsia="zh-CN"/>
        </w:rPr>
        <w:t xml:space="preserve"> [2]</w:t>
      </w:r>
      <w:r w:rsidR="002069A9">
        <w:rPr>
          <w:rFonts w:eastAsia="宋体"/>
          <w:lang w:val="en-US" w:eastAsia="zh-CN"/>
        </w:rPr>
        <w:t xml:space="preserve">, a </w:t>
      </w:r>
      <w:r w:rsidR="0011370A">
        <w:rPr>
          <w:rFonts w:eastAsia="宋体"/>
          <w:lang w:val="en-US" w:eastAsia="zh-CN"/>
        </w:rPr>
        <w:t xml:space="preserve">device of ambient IoT may </w:t>
      </w:r>
      <w:r w:rsidR="000A650E">
        <w:rPr>
          <w:rFonts w:eastAsia="宋体"/>
          <w:lang w:val="en-US" w:eastAsia="zh-CN"/>
        </w:rPr>
        <w:t>not</w:t>
      </w:r>
      <w:r w:rsidR="000A650E" w:rsidDel="00714A4B">
        <w:rPr>
          <w:rFonts w:eastAsia="宋体"/>
          <w:lang w:val="en-US" w:eastAsia="zh-CN"/>
        </w:rPr>
        <w:t xml:space="preserve"> </w:t>
      </w:r>
      <w:r w:rsidR="00714A4B">
        <w:rPr>
          <w:rFonts w:eastAsia="宋体"/>
          <w:lang w:val="en-US" w:eastAsia="zh-CN"/>
        </w:rPr>
        <w:t>be able to support a</w:t>
      </w:r>
      <w:r w:rsidR="000A650E">
        <w:rPr>
          <w:rFonts w:eastAsia="宋体"/>
          <w:lang w:val="en-US" w:eastAsia="zh-CN"/>
        </w:rPr>
        <w:t>n</w:t>
      </w:r>
      <w:r w:rsidR="0011370A">
        <w:rPr>
          <w:rFonts w:eastAsia="宋体"/>
          <w:lang w:val="en-US" w:eastAsia="zh-CN"/>
        </w:rPr>
        <w:t xml:space="preserve"> </w:t>
      </w:r>
      <w:r w:rsidR="00714A4B">
        <w:rPr>
          <w:rFonts w:eastAsia="宋体"/>
          <w:lang w:val="en-US" w:eastAsia="zh-CN"/>
        </w:rPr>
        <w:t xml:space="preserve">SFO </w:t>
      </w:r>
      <w:r w:rsidR="0011370A">
        <w:rPr>
          <w:rFonts w:eastAsia="宋体"/>
          <w:lang w:val="en-US" w:eastAsia="zh-CN"/>
        </w:rPr>
        <w:t>calibrat</w:t>
      </w:r>
      <w:r w:rsidR="00714A4B">
        <w:rPr>
          <w:rFonts w:eastAsia="宋体"/>
          <w:lang w:val="en-US" w:eastAsia="zh-CN"/>
        </w:rPr>
        <w:t>ion</w:t>
      </w:r>
      <w:r w:rsidR="000A650E">
        <w:rPr>
          <w:rFonts w:eastAsia="宋体"/>
          <w:lang w:val="en-US" w:eastAsia="zh-CN"/>
        </w:rPr>
        <w:t>, i.e.,</w:t>
      </w:r>
      <w:r w:rsidR="00714A4B">
        <w:rPr>
          <w:rFonts w:eastAsia="宋体"/>
          <w:lang w:val="en-US" w:eastAsia="zh-CN"/>
        </w:rPr>
        <w:t xml:space="preserve"> </w:t>
      </w:r>
      <w:r w:rsidR="003A067F">
        <w:rPr>
          <w:rFonts w:eastAsia="宋体"/>
          <w:lang w:val="en-US" w:eastAsia="zh-CN"/>
        </w:rPr>
        <w:t xml:space="preserve">to estimate </w:t>
      </w:r>
      <w:r w:rsidR="000A650E">
        <w:rPr>
          <w:rFonts w:eastAsia="宋体"/>
          <w:lang w:val="en-US" w:eastAsia="zh-CN"/>
        </w:rPr>
        <w:t xml:space="preserve">a </w:t>
      </w:r>
      <w:r w:rsidR="003A067F">
        <w:rPr>
          <w:rFonts w:eastAsia="宋体"/>
          <w:lang w:val="en-US" w:eastAsia="zh-CN"/>
        </w:rPr>
        <w:t>frequency error and compensate it.</w:t>
      </w:r>
    </w:p>
    <w:p w14:paraId="6BCF4888" w14:textId="0F56C268" w:rsidR="007D1C97" w:rsidRDefault="007D1C97" w:rsidP="00236395">
      <w:pPr>
        <w:rPr>
          <w:rFonts w:eastAsia="宋体"/>
          <w:lang w:val="en-US" w:eastAsia="zh-CN"/>
        </w:rPr>
      </w:pPr>
      <w:r>
        <w:rPr>
          <w:rFonts w:eastAsia="宋体"/>
          <w:lang w:val="en-US" w:eastAsia="zh-CN"/>
        </w:rPr>
        <w:t>As a</w:t>
      </w:r>
      <w:r w:rsidR="0011370A">
        <w:rPr>
          <w:rFonts w:eastAsia="宋体"/>
          <w:lang w:val="en-US" w:eastAsia="zh-CN"/>
        </w:rPr>
        <w:t xml:space="preserve"> </w:t>
      </w:r>
      <w:r>
        <w:rPr>
          <w:rFonts w:eastAsia="宋体"/>
          <w:lang w:val="en-US" w:eastAsia="zh-CN"/>
        </w:rPr>
        <w:t>result,</w:t>
      </w:r>
      <w:r w:rsidR="0011370A">
        <w:rPr>
          <w:rFonts w:eastAsia="宋体"/>
          <w:lang w:val="en-US" w:eastAsia="zh-CN"/>
        </w:rPr>
        <w:t xml:space="preserve"> </w:t>
      </w:r>
      <w:r w:rsidR="000A650E">
        <w:rPr>
          <w:rFonts w:eastAsia="宋体"/>
          <w:lang w:val="en-US" w:eastAsia="zh-CN"/>
        </w:rPr>
        <w:t xml:space="preserve">Devices of ambient IoT cannot maintain a synchrony with the </w:t>
      </w:r>
      <w:proofErr w:type="spellStart"/>
      <w:r w:rsidR="000A650E">
        <w:rPr>
          <w:rFonts w:eastAsia="宋体"/>
          <w:lang w:val="en-US" w:eastAsia="zh-CN"/>
        </w:rPr>
        <w:t>gNB</w:t>
      </w:r>
      <w:proofErr w:type="spellEnd"/>
      <w:r w:rsidR="000A650E">
        <w:rPr>
          <w:rFonts w:eastAsia="宋体"/>
          <w:lang w:val="en-US" w:eastAsia="zh-CN"/>
        </w:rPr>
        <w:t xml:space="preserve"> as long as legacy NR UEs do. O</w:t>
      </w:r>
      <w:r>
        <w:rPr>
          <w:rFonts w:eastAsia="宋体"/>
          <w:lang w:val="en-US" w:eastAsia="zh-CN"/>
        </w:rPr>
        <w:t>nce</w:t>
      </w:r>
      <w:r w:rsidR="00A53737">
        <w:rPr>
          <w:rFonts w:eastAsia="宋体"/>
          <w:lang w:val="en-US" w:eastAsia="zh-CN"/>
        </w:rPr>
        <w:t xml:space="preserve"> </w:t>
      </w:r>
      <w:r w:rsidR="000C00E6">
        <w:rPr>
          <w:rFonts w:eastAsia="宋体"/>
          <w:lang w:val="en-US" w:eastAsia="zh-CN"/>
        </w:rPr>
        <w:t>a</w:t>
      </w:r>
      <w:r>
        <w:rPr>
          <w:rFonts w:eastAsia="宋体"/>
          <w:lang w:val="en-US" w:eastAsia="zh-CN"/>
        </w:rPr>
        <w:t xml:space="preserve"> </w:t>
      </w:r>
      <w:r w:rsidR="00A53737">
        <w:rPr>
          <w:rFonts w:eastAsia="宋体"/>
          <w:lang w:val="en-US" w:eastAsia="zh-CN"/>
        </w:rPr>
        <w:t>synchron</w:t>
      </w:r>
      <w:r>
        <w:rPr>
          <w:rFonts w:eastAsia="宋体"/>
          <w:lang w:val="en-US" w:eastAsia="zh-CN"/>
        </w:rPr>
        <w:t xml:space="preserve">y with the </w:t>
      </w:r>
      <w:proofErr w:type="spellStart"/>
      <w:r>
        <w:rPr>
          <w:rFonts w:eastAsia="宋体"/>
          <w:lang w:val="en-US" w:eastAsia="zh-CN"/>
        </w:rPr>
        <w:t>gNB</w:t>
      </w:r>
      <w:proofErr w:type="spellEnd"/>
      <w:r>
        <w:rPr>
          <w:rFonts w:eastAsia="宋体"/>
          <w:lang w:val="en-US" w:eastAsia="zh-CN"/>
        </w:rPr>
        <w:t xml:space="preserve"> has been achieved</w:t>
      </w:r>
      <w:r w:rsidR="00714A4B">
        <w:rPr>
          <w:rFonts w:eastAsia="宋体"/>
          <w:lang w:val="en-US" w:eastAsia="zh-CN"/>
        </w:rPr>
        <w:t xml:space="preserve"> by a device</w:t>
      </w:r>
      <w:r w:rsidR="004E34B2">
        <w:rPr>
          <w:rFonts w:eastAsia="宋体"/>
          <w:lang w:val="en-US" w:eastAsia="zh-CN"/>
        </w:rPr>
        <w:t xml:space="preserve">, </w:t>
      </w:r>
      <w:r>
        <w:rPr>
          <w:rFonts w:eastAsia="宋体"/>
          <w:lang w:val="en-US" w:eastAsia="zh-CN"/>
        </w:rPr>
        <w:t xml:space="preserve">a timing error will quickly be accumulated </w:t>
      </w:r>
      <w:r w:rsidR="000A650E">
        <w:rPr>
          <w:rFonts w:eastAsia="宋体"/>
          <w:lang w:val="en-US" w:eastAsia="zh-CN"/>
        </w:rPr>
        <w:t>with</w:t>
      </w:r>
      <w:r>
        <w:rPr>
          <w:rFonts w:eastAsia="宋体"/>
          <w:lang w:val="en-US" w:eastAsia="zh-CN"/>
        </w:rPr>
        <w:t xml:space="preserve"> </w:t>
      </w:r>
      <w:r w:rsidR="00C923FD">
        <w:rPr>
          <w:rFonts w:eastAsia="宋体"/>
          <w:lang w:val="en-US" w:eastAsia="zh-CN"/>
        </w:rPr>
        <w:t xml:space="preserve">the </w:t>
      </w:r>
      <w:r>
        <w:rPr>
          <w:rFonts w:eastAsia="宋体"/>
          <w:lang w:val="en-US" w:eastAsia="zh-CN"/>
        </w:rPr>
        <w:t xml:space="preserve">large </w:t>
      </w:r>
      <w:r w:rsidR="00C923FD">
        <w:rPr>
          <w:rFonts w:eastAsia="宋体"/>
          <w:lang w:val="en-US" w:eastAsia="zh-CN"/>
        </w:rPr>
        <w:t>SFO</w:t>
      </w:r>
      <w:r>
        <w:rPr>
          <w:rFonts w:eastAsia="宋体"/>
          <w:lang w:val="en-US" w:eastAsia="zh-CN"/>
        </w:rPr>
        <w:t xml:space="preserve"> of the embedded oscillator</w:t>
      </w:r>
      <w:r w:rsidR="00714A4B">
        <w:rPr>
          <w:rFonts w:eastAsia="宋体"/>
          <w:lang w:val="en-US" w:eastAsia="zh-CN"/>
        </w:rPr>
        <w:t xml:space="preserve"> </w:t>
      </w:r>
      <w:r w:rsidR="000A650E">
        <w:rPr>
          <w:rFonts w:eastAsia="宋体"/>
          <w:lang w:val="en-US" w:eastAsia="zh-CN"/>
        </w:rPr>
        <w:t>and without an SFO calibration</w:t>
      </w:r>
      <w:r w:rsidR="00D823C0">
        <w:rPr>
          <w:rFonts w:eastAsia="宋体"/>
          <w:lang w:val="en-US" w:eastAsia="zh-CN"/>
        </w:rPr>
        <w:t>.</w:t>
      </w:r>
    </w:p>
    <w:p w14:paraId="0BCFE913" w14:textId="714E46E9" w:rsidR="00FA4334" w:rsidRDefault="00714A4B" w:rsidP="00236395">
      <w:pPr>
        <w:rPr>
          <w:rFonts w:eastAsia="宋体"/>
          <w:lang w:val="en-US" w:eastAsia="zh-CN"/>
        </w:rPr>
      </w:pPr>
      <w:r>
        <w:rPr>
          <w:rFonts w:eastAsia="宋体"/>
          <w:lang w:val="en-US" w:eastAsia="zh-CN"/>
        </w:rPr>
        <w:t xml:space="preserve">The impact of an accumulated timing error may rely on the date rate. For example, </w:t>
      </w:r>
      <w:r w:rsidR="00007045">
        <w:rPr>
          <w:rFonts w:eastAsia="宋体"/>
          <w:lang w:val="en-US" w:eastAsia="zh-CN"/>
        </w:rPr>
        <w:t>assum</w:t>
      </w:r>
      <w:r w:rsidR="00041F7B">
        <w:rPr>
          <w:rFonts w:eastAsia="宋体"/>
          <w:lang w:val="en-US" w:eastAsia="zh-CN"/>
        </w:rPr>
        <w:t>ing</w:t>
      </w:r>
      <w:r w:rsidR="00007045">
        <w:rPr>
          <w:rFonts w:eastAsia="宋体"/>
          <w:lang w:val="en-US" w:eastAsia="zh-CN"/>
        </w:rPr>
        <w:t xml:space="preserve"> SFO is </w:t>
      </w:r>
      <w:r w:rsidR="00007045" w:rsidRPr="008D3ECA">
        <w:rPr>
          <w:rFonts w:eastAsia="宋体"/>
          <w:lang w:val="en-US"/>
        </w:rPr>
        <w:t>10</w:t>
      </w:r>
      <w:r w:rsidR="00007045">
        <w:rPr>
          <w:rFonts w:eastAsia="宋体"/>
          <w:i/>
          <w:vertAlign w:val="superscript"/>
          <w:lang w:val="en-US"/>
        </w:rPr>
        <w:t>3</w:t>
      </w:r>
      <w:r w:rsidR="00007045">
        <w:rPr>
          <w:rFonts w:eastAsia="宋体"/>
          <w:iCs/>
          <w:lang w:val="en-US"/>
        </w:rPr>
        <w:t xml:space="preserve">, i.e., </w:t>
      </w:r>
      <w:r w:rsidR="00007045" w:rsidRPr="00B2568F">
        <w:rPr>
          <w:rFonts w:eastAsia="宋体"/>
          <w:i/>
          <w:lang w:val="en-US"/>
        </w:rPr>
        <w:t>X</w:t>
      </w:r>
      <w:r w:rsidR="00007045">
        <w:rPr>
          <w:rFonts w:eastAsia="宋体"/>
          <w:iCs/>
          <w:lang w:val="en-US"/>
        </w:rPr>
        <w:t>=3, aft</w:t>
      </w:r>
      <w:r w:rsidR="00A50917">
        <w:rPr>
          <w:rFonts w:eastAsia="宋体" w:hint="eastAsia"/>
          <w:iCs/>
          <w:lang w:val="en-US" w:eastAsia="zh-CN"/>
        </w:rPr>
        <w:t>er</w:t>
      </w:r>
      <w:r w:rsidR="00A50917">
        <w:rPr>
          <w:rFonts w:eastAsia="宋体"/>
          <w:iCs/>
          <w:lang w:val="en-US"/>
        </w:rPr>
        <w:t xml:space="preserve"> a synchrony is achieved</w:t>
      </w:r>
      <w:r w:rsidR="00007045">
        <w:rPr>
          <w:rFonts w:eastAsia="宋体"/>
          <w:iCs/>
          <w:lang w:val="en-US"/>
        </w:rPr>
        <w:t xml:space="preserve">, </w:t>
      </w:r>
      <w:r w:rsidR="00A50917">
        <w:rPr>
          <w:rFonts w:eastAsia="宋体"/>
          <w:iCs/>
          <w:lang w:val="en-US"/>
        </w:rPr>
        <w:t>a duration of 10ms can cause an</w:t>
      </w:r>
      <w:r w:rsidR="00007045">
        <w:rPr>
          <w:rFonts w:eastAsia="宋体"/>
          <w:iCs/>
          <w:lang w:val="en-US"/>
        </w:rPr>
        <w:t xml:space="preserve"> accumulated timing error </w:t>
      </w:r>
      <w:r w:rsidR="00A50917">
        <w:rPr>
          <w:rFonts w:eastAsia="宋体"/>
          <w:iCs/>
          <w:lang w:val="en-US"/>
        </w:rPr>
        <w:t>of</w:t>
      </w:r>
      <w:r w:rsidR="00007045">
        <w:rPr>
          <w:rFonts w:eastAsia="宋体"/>
          <w:iCs/>
          <w:lang w:val="en-US"/>
        </w:rPr>
        <w:t xml:space="preserve"> </w:t>
      </w:r>
      <w:r w:rsidR="00007045">
        <w:rPr>
          <w:rFonts w:eastAsia="宋体" w:hint="eastAsia"/>
          <w:lang w:val="en-US" w:eastAsia="zh-CN"/>
        </w:rPr>
        <w:t>0</w:t>
      </w:r>
      <w:r w:rsidR="00007045">
        <w:rPr>
          <w:rFonts w:eastAsia="宋体"/>
          <w:lang w:val="en-US" w:eastAsia="zh-CN"/>
        </w:rPr>
        <w:t xml:space="preserve">.01ms. If </w:t>
      </w:r>
      <w:r w:rsidR="00041F7B">
        <w:rPr>
          <w:rFonts w:eastAsia="宋体"/>
          <w:lang w:val="en-US" w:eastAsia="zh-CN"/>
        </w:rPr>
        <w:t xml:space="preserve">the </w:t>
      </w:r>
      <w:r>
        <w:rPr>
          <w:rFonts w:eastAsia="宋体"/>
          <w:lang w:val="en-US" w:eastAsia="zh-CN"/>
        </w:rPr>
        <w:t xml:space="preserve">date rate is 5kbps and one time domain symbol contains 1-bit information, an equivalent </w:t>
      </w:r>
      <w:r w:rsidR="00C248E2">
        <w:rPr>
          <w:rFonts w:eastAsia="宋体"/>
          <w:lang w:val="en-US" w:eastAsia="zh-CN"/>
        </w:rPr>
        <w:t xml:space="preserve">baseband </w:t>
      </w:r>
      <w:r>
        <w:rPr>
          <w:rFonts w:eastAsia="宋体"/>
          <w:lang w:val="en-US" w:eastAsia="zh-CN"/>
        </w:rPr>
        <w:t xml:space="preserve">symbol is 0.2ms. </w:t>
      </w:r>
      <w:r w:rsidR="00007045">
        <w:rPr>
          <w:rFonts w:eastAsia="宋体"/>
          <w:lang w:val="en-US" w:eastAsia="zh-CN"/>
        </w:rPr>
        <w:t xml:space="preserve">The accumulated timing error of 0.01ms equals to 0.05 equivalent symbol. If </w:t>
      </w:r>
      <w:r w:rsidR="00041F7B">
        <w:rPr>
          <w:rFonts w:eastAsia="宋体"/>
          <w:lang w:val="en-US" w:eastAsia="zh-CN"/>
        </w:rPr>
        <w:t xml:space="preserve">the </w:t>
      </w:r>
      <w:r w:rsidR="00007045">
        <w:rPr>
          <w:rFonts w:eastAsia="宋体"/>
          <w:lang w:val="en-US" w:eastAsia="zh-CN"/>
        </w:rPr>
        <w:t>date rate is 50kbps, an equivalent symbol is 0.02ms. The accumulated timing error of 0.01ms equals to 0.5 equivalent symbols.</w:t>
      </w:r>
    </w:p>
    <w:p w14:paraId="23A8DD2F" w14:textId="4F19123F" w:rsidR="00FA1831" w:rsidRDefault="00687639" w:rsidP="000C00E6">
      <w:pPr>
        <w:spacing w:after="0" w:afterAutospacing="0"/>
        <w:jc w:val="center"/>
        <w:rPr>
          <w:rFonts w:eastAsia="宋体"/>
          <w:lang w:val="en-US" w:eastAsia="zh-CN"/>
        </w:rPr>
      </w:pPr>
      <w:r>
        <w:rPr>
          <w:rFonts w:eastAsia="宋体"/>
          <w:lang w:val="en-US" w:eastAsia="zh-CN"/>
        </w:rPr>
        <w:t xml:space="preserve">Table 1: </w:t>
      </w:r>
      <w:r w:rsidR="004A08E7">
        <w:rPr>
          <w:rFonts w:eastAsia="宋体"/>
          <w:lang w:val="en-US" w:eastAsia="zh-CN"/>
        </w:rPr>
        <w:t xml:space="preserve">The impact of an </w:t>
      </w:r>
      <w:r w:rsidR="00CC494D">
        <w:rPr>
          <w:rFonts w:eastAsia="宋体"/>
          <w:lang w:val="en-US" w:eastAsia="zh-CN"/>
        </w:rPr>
        <w:t>acc</w:t>
      </w:r>
      <w:r w:rsidR="000E70BA">
        <w:rPr>
          <w:rFonts w:eastAsia="宋体"/>
          <w:lang w:val="en-US" w:eastAsia="zh-CN"/>
        </w:rPr>
        <w:t xml:space="preserve">umulated timing error </w:t>
      </w:r>
      <w:r w:rsidR="004A08E7">
        <w:rPr>
          <w:rFonts w:eastAsia="宋体"/>
          <w:lang w:val="en-US" w:eastAsia="zh-CN"/>
        </w:rPr>
        <w:t>on date transmission</w:t>
      </w:r>
    </w:p>
    <w:tbl>
      <w:tblPr>
        <w:tblStyle w:val="afd"/>
        <w:tblW w:w="0" w:type="auto"/>
        <w:jc w:val="center"/>
        <w:tblLook w:val="04A0" w:firstRow="1" w:lastRow="0" w:firstColumn="1" w:lastColumn="0" w:noHBand="0" w:noVBand="1"/>
      </w:tblPr>
      <w:tblGrid>
        <w:gridCol w:w="2113"/>
        <w:gridCol w:w="2114"/>
        <w:gridCol w:w="2114"/>
        <w:gridCol w:w="2114"/>
      </w:tblGrid>
      <w:tr w:rsidR="00FA1831" w14:paraId="3D901061" w14:textId="77777777" w:rsidTr="000C00E6">
        <w:trPr>
          <w:jc w:val="center"/>
        </w:trPr>
        <w:tc>
          <w:tcPr>
            <w:tcW w:w="2113" w:type="dxa"/>
            <w:shd w:val="clear" w:color="auto" w:fill="4BACC6" w:themeFill="accent5"/>
          </w:tcPr>
          <w:p w14:paraId="3B150CB1" w14:textId="03EDAE51" w:rsidR="00FA1831" w:rsidRDefault="00A4205A" w:rsidP="00570550">
            <w:pPr>
              <w:jc w:val="center"/>
              <w:rPr>
                <w:rFonts w:eastAsia="宋体"/>
                <w:lang w:val="en-US" w:eastAsia="zh-CN"/>
              </w:rPr>
            </w:pPr>
            <w:r>
              <w:rPr>
                <w:rFonts w:eastAsia="宋体"/>
                <w:lang w:val="en-US" w:eastAsia="zh-CN"/>
              </w:rPr>
              <w:t>SFO (ppm)</w:t>
            </w:r>
          </w:p>
        </w:tc>
        <w:tc>
          <w:tcPr>
            <w:tcW w:w="2114" w:type="dxa"/>
            <w:shd w:val="clear" w:color="auto" w:fill="F79646" w:themeFill="accent6"/>
          </w:tcPr>
          <w:p w14:paraId="3194B34D" w14:textId="3D00D0DF" w:rsidR="00FA1831" w:rsidRDefault="007A00EA" w:rsidP="00570550">
            <w:pPr>
              <w:jc w:val="center"/>
              <w:rPr>
                <w:rFonts w:eastAsia="宋体"/>
                <w:lang w:val="en-US" w:eastAsia="zh-CN"/>
              </w:rPr>
            </w:pPr>
            <w:r>
              <w:rPr>
                <w:rFonts w:eastAsia="宋体"/>
                <w:lang w:val="en-US" w:eastAsia="zh-CN"/>
              </w:rPr>
              <w:t>Timing error</w:t>
            </w:r>
          </w:p>
        </w:tc>
        <w:tc>
          <w:tcPr>
            <w:tcW w:w="2114" w:type="dxa"/>
            <w:shd w:val="clear" w:color="auto" w:fill="9BBB59" w:themeFill="accent3"/>
          </w:tcPr>
          <w:p w14:paraId="30AF5203" w14:textId="0DD31E5E" w:rsidR="00FA1831" w:rsidRDefault="004A08E7" w:rsidP="00236395">
            <w:pPr>
              <w:rPr>
                <w:rFonts w:eastAsia="宋体"/>
                <w:lang w:val="en-US" w:eastAsia="zh-CN"/>
              </w:rPr>
            </w:pPr>
            <w:r>
              <w:rPr>
                <w:rFonts w:eastAsia="宋体"/>
                <w:lang w:val="en-US" w:eastAsia="zh-CN"/>
              </w:rPr>
              <w:t>Date rate</w:t>
            </w:r>
            <w:r w:rsidR="006D7CC5">
              <w:rPr>
                <w:rFonts w:eastAsia="宋体"/>
                <w:lang w:val="en-US" w:eastAsia="zh-CN"/>
              </w:rPr>
              <w:t>:</w:t>
            </w:r>
            <w:r>
              <w:rPr>
                <w:rFonts w:eastAsia="宋体"/>
                <w:lang w:val="en-US" w:eastAsia="zh-CN"/>
              </w:rPr>
              <w:t xml:space="preserve"> </w:t>
            </w:r>
            <w:r w:rsidR="00A74E40">
              <w:rPr>
                <w:rFonts w:eastAsia="宋体"/>
                <w:lang w:val="en-US" w:eastAsia="zh-CN"/>
              </w:rPr>
              <w:t>5</w:t>
            </w:r>
            <w:r w:rsidR="00A315EB">
              <w:rPr>
                <w:rFonts w:eastAsia="宋体"/>
                <w:lang w:val="en-US" w:eastAsia="zh-CN"/>
              </w:rPr>
              <w:t>0</w:t>
            </w:r>
            <w:r w:rsidR="00A74E40">
              <w:rPr>
                <w:rFonts w:eastAsia="宋体"/>
                <w:lang w:val="en-US" w:eastAsia="zh-CN"/>
              </w:rPr>
              <w:t>kbps</w:t>
            </w:r>
          </w:p>
        </w:tc>
        <w:tc>
          <w:tcPr>
            <w:tcW w:w="2114" w:type="dxa"/>
            <w:shd w:val="clear" w:color="auto" w:fill="9BBB59" w:themeFill="accent3"/>
          </w:tcPr>
          <w:p w14:paraId="50EA0A0A" w14:textId="4149E137" w:rsidR="00FA1831" w:rsidRDefault="004A08E7" w:rsidP="00236395">
            <w:pPr>
              <w:rPr>
                <w:rFonts w:eastAsia="宋体"/>
                <w:lang w:val="en-US" w:eastAsia="zh-CN"/>
              </w:rPr>
            </w:pPr>
            <w:r>
              <w:rPr>
                <w:rFonts w:eastAsia="宋体"/>
                <w:lang w:val="en-US" w:eastAsia="zh-CN"/>
              </w:rPr>
              <w:t>Date rate</w:t>
            </w:r>
            <w:r w:rsidR="006D7CC5">
              <w:rPr>
                <w:rFonts w:eastAsia="宋体"/>
                <w:lang w:val="en-US" w:eastAsia="zh-CN"/>
              </w:rPr>
              <w:t xml:space="preserve">: </w:t>
            </w:r>
            <w:r w:rsidR="00A74E40">
              <w:rPr>
                <w:rFonts w:eastAsia="宋体"/>
                <w:lang w:val="en-US" w:eastAsia="zh-CN"/>
              </w:rPr>
              <w:t>5kbps</w:t>
            </w:r>
          </w:p>
        </w:tc>
      </w:tr>
      <w:tr w:rsidR="00FA1831" w14:paraId="25058AEC" w14:textId="77777777" w:rsidTr="000C00E6">
        <w:trPr>
          <w:jc w:val="center"/>
        </w:trPr>
        <w:tc>
          <w:tcPr>
            <w:tcW w:w="2113" w:type="dxa"/>
            <w:shd w:val="clear" w:color="auto" w:fill="DAEEF3" w:themeFill="accent5" w:themeFillTint="33"/>
          </w:tcPr>
          <w:p w14:paraId="5AD11E8C" w14:textId="758DC2CF" w:rsidR="00FA1831" w:rsidRDefault="00A4205A" w:rsidP="00570550">
            <w:pPr>
              <w:jc w:val="center"/>
              <w:rPr>
                <w:rFonts w:eastAsia="宋体"/>
                <w:lang w:val="en-US" w:eastAsia="zh-CN"/>
              </w:rPr>
            </w:pPr>
            <w:r w:rsidRPr="008D3ECA">
              <w:rPr>
                <w:rFonts w:eastAsia="宋体"/>
                <w:lang w:val="en-US"/>
              </w:rPr>
              <w:t>10</w:t>
            </w:r>
            <w:r>
              <w:rPr>
                <w:rFonts w:eastAsia="宋体"/>
                <w:i/>
                <w:vertAlign w:val="superscript"/>
                <w:lang w:val="en-US"/>
              </w:rPr>
              <w:t>3</w:t>
            </w:r>
          </w:p>
        </w:tc>
        <w:tc>
          <w:tcPr>
            <w:tcW w:w="2114" w:type="dxa"/>
            <w:shd w:val="clear" w:color="auto" w:fill="FDE9D9" w:themeFill="accent6" w:themeFillTint="33"/>
          </w:tcPr>
          <w:p w14:paraId="238DBB60" w14:textId="00EACE67" w:rsidR="00FA1831" w:rsidRDefault="007A00EA" w:rsidP="00570550">
            <w:pPr>
              <w:jc w:val="center"/>
              <w:rPr>
                <w:rFonts w:eastAsia="宋体"/>
                <w:lang w:val="en-US" w:eastAsia="zh-CN"/>
              </w:rPr>
            </w:pPr>
            <w:r>
              <w:rPr>
                <w:rFonts w:eastAsia="宋体" w:hint="eastAsia"/>
                <w:lang w:val="en-US" w:eastAsia="zh-CN"/>
              </w:rPr>
              <w:t>0</w:t>
            </w:r>
            <w:r>
              <w:rPr>
                <w:rFonts w:eastAsia="宋体"/>
                <w:lang w:val="en-US" w:eastAsia="zh-CN"/>
              </w:rPr>
              <w:t>.01</w:t>
            </w:r>
            <w:r w:rsidR="004A08E7">
              <w:rPr>
                <w:rFonts w:eastAsia="宋体"/>
                <w:lang w:val="en-US" w:eastAsia="zh-CN"/>
              </w:rPr>
              <w:t xml:space="preserve"> ms</w:t>
            </w:r>
          </w:p>
        </w:tc>
        <w:tc>
          <w:tcPr>
            <w:tcW w:w="2114" w:type="dxa"/>
            <w:shd w:val="clear" w:color="auto" w:fill="EAF1DD" w:themeFill="accent3" w:themeFillTint="33"/>
          </w:tcPr>
          <w:p w14:paraId="0F5A158A" w14:textId="290DEE12" w:rsidR="00FA1831" w:rsidRDefault="00681E37" w:rsidP="00687639">
            <w:pPr>
              <w:jc w:val="center"/>
              <w:rPr>
                <w:rFonts w:eastAsia="宋体"/>
                <w:lang w:val="en-US" w:eastAsia="zh-CN"/>
              </w:rPr>
            </w:pPr>
            <w:r>
              <w:rPr>
                <w:rFonts w:eastAsia="宋体" w:hint="eastAsia"/>
                <w:lang w:val="en-US" w:eastAsia="zh-CN"/>
              </w:rPr>
              <w:t>0</w:t>
            </w:r>
            <w:r>
              <w:rPr>
                <w:rFonts w:eastAsia="宋体"/>
                <w:lang w:val="en-US" w:eastAsia="zh-CN"/>
              </w:rPr>
              <w:t>.5</w:t>
            </w:r>
            <w:r w:rsidR="004A08E7">
              <w:rPr>
                <w:rFonts w:eastAsia="宋体"/>
                <w:lang w:val="en-US" w:eastAsia="zh-CN"/>
              </w:rPr>
              <w:t xml:space="preserve"> symbols</w:t>
            </w:r>
          </w:p>
        </w:tc>
        <w:tc>
          <w:tcPr>
            <w:tcW w:w="2114" w:type="dxa"/>
            <w:shd w:val="clear" w:color="auto" w:fill="EAF1DD" w:themeFill="accent3" w:themeFillTint="33"/>
          </w:tcPr>
          <w:p w14:paraId="0DF90370" w14:textId="6AA3F463" w:rsidR="00FA1831" w:rsidRDefault="003479DF" w:rsidP="00687639">
            <w:pPr>
              <w:jc w:val="center"/>
              <w:rPr>
                <w:rFonts w:eastAsia="宋体"/>
                <w:lang w:val="en-US" w:eastAsia="zh-CN"/>
              </w:rPr>
            </w:pPr>
            <w:r>
              <w:rPr>
                <w:rFonts w:eastAsia="宋体" w:hint="eastAsia"/>
                <w:lang w:val="en-US" w:eastAsia="zh-CN"/>
              </w:rPr>
              <w:t>0</w:t>
            </w:r>
            <w:r>
              <w:rPr>
                <w:rFonts w:eastAsia="宋体"/>
                <w:lang w:val="en-US" w:eastAsia="zh-CN"/>
              </w:rPr>
              <w:t>.05</w:t>
            </w:r>
            <w:r w:rsidR="004A08E7">
              <w:rPr>
                <w:rFonts w:eastAsia="宋体"/>
                <w:lang w:val="en-US" w:eastAsia="zh-CN"/>
              </w:rPr>
              <w:t xml:space="preserve"> symbols</w:t>
            </w:r>
          </w:p>
        </w:tc>
      </w:tr>
      <w:tr w:rsidR="00A4205A" w14:paraId="2CEB7DE9" w14:textId="77777777" w:rsidTr="000C00E6">
        <w:trPr>
          <w:jc w:val="center"/>
        </w:trPr>
        <w:tc>
          <w:tcPr>
            <w:tcW w:w="2113" w:type="dxa"/>
            <w:shd w:val="clear" w:color="auto" w:fill="DAEEF3" w:themeFill="accent5" w:themeFillTint="33"/>
          </w:tcPr>
          <w:p w14:paraId="470D4545" w14:textId="2A7A949E" w:rsidR="00A4205A" w:rsidRDefault="00A4205A" w:rsidP="00570550">
            <w:pPr>
              <w:jc w:val="center"/>
              <w:rPr>
                <w:rFonts w:eastAsia="宋体"/>
                <w:lang w:val="en-US" w:eastAsia="zh-CN"/>
              </w:rPr>
            </w:pPr>
            <w:r w:rsidRPr="008D3ECA">
              <w:rPr>
                <w:rFonts w:eastAsia="宋体"/>
                <w:lang w:val="en-US"/>
              </w:rPr>
              <w:t>10</w:t>
            </w:r>
            <w:r>
              <w:rPr>
                <w:rFonts w:eastAsia="宋体"/>
                <w:i/>
                <w:vertAlign w:val="superscript"/>
                <w:lang w:val="en-US"/>
              </w:rPr>
              <w:t>4</w:t>
            </w:r>
          </w:p>
        </w:tc>
        <w:tc>
          <w:tcPr>
            <w:tcW w:w="2114" w:type="dxa"/>
            <w:shd w:val="clear" w:color="auto" w:fill="FDE9D9" w:themeFill="accent6" w:themeFillTint="33"/>
          </w:tcPr>
          <w:p w14:paraId="63273F35" w14:textId="6765B1CF" w:rsidR="00A4205A" w:rsidRDefault="007A00EA" w:rsidP="00570550">
            <w:pPr>
              <w:jc w:val="center"/>
              <w:rPr>
                <w:rFonts w:eastAsia="宋体"/>
                <w:lang w:val="en-US" w:eastAsia="zh-CN"/>
              </w:rPr>
            </w:pPr>
            <w:r>
              <w:rPr>
                <w:rFonts w:eastAsia="宋体" w:hint="eastAsia"/>
                <w:lang w:val="en-US" w:eastAsia="zh-CN"/>
              </w:rPr>
              <w:t>0</w:t>
            </w:r>
            <w:r>
              <w:rPr>
                <w:rFonts w:eastAsia="宋体"/>
                <w:lang w:val="en-US" w:eastAsia="zh-CN"/>
              </w:rPr>
              <w:t>.1</w:t>
            </w:r>
            <w:r w:rsidR="004A08E7">
              <w:rPr>
                <w:rFonts w:eastAsia="宋体"/>
                <w:lang w:val="en-US" w:eastAsia="zh-CN"/>
              </w:rPr>
              <w:t xml:space="preserve"> ms</w:t>
            </w:r>
          </w:p>
        </w:tc>
        <w:tc>
          <w:tcPr>
            <w:tcW w:w="2114" w:type="dxa"/>
            <w:shd w:val="clear" w:color="auto" w:fill="EAF1DD" w:themeFill="accent3" w:themeFillTint="33"/>
          </w:tcPr>
          <w:p w14:paraId="73B0B79B" w14:textId="0E40D692" w:rsidR="00A4205A" w:rsidRDefault="00681E37" w:rsidP="00687639">
            <w:pPr>
              <w:jc w:val="center"/>
              <w:rPr>
                <w:rFonts w:eastAsia="宋体"/>
                <w:lang w:val="en-US" w:eastAsia="zh-CN"/>
              </w:rPr>
            </w:pPr>
            <w:r>
              <w:rPr>
                <w:rFonts w:eastAsia="宋体" w:hint="eastAsia"/>
                <w:lang w:val="en-US" w:eastAsia="zh-CN"/>
              </w:rPr>
              <w:t>5</w:t>
            </w:r>
            <w:r w:rsidR="004A08E7">
              <w:rPr>
                <w:rFonts w:eastAsia="宋体"/>
                <w:lang w:val="en-US" w:eastAsia="zh-CN"/>
              </w:rPr>
              <w:t xml:space="preserve"> symbols</w:t>
            </w:r>
          </w:p>
        </w:tc>
        <w:tc>
          <w:tcPr>
            <w:tcW w:w="2114" w:type="dxa"/>
            <w:shd w:val="clear" w:color="auto" w:fill="EAF1DD" w:themeFill="accent3" w:themeFillTint="33"/>
          </w:tcPr>
          <w:p w14:paraId="5D80AFF7" w14:textId="5F6B7F26" w:rsidR="00A4205A" w:rsidRDefault="003479DF" w:rsidP="00687639">
            <w:pPr>
              <w:jc w:val="center"/>
              <w:rPr>
                <w:rFonts w:eastAsia="宋体"/>
                <w:lang w:val="en-US" w:eastAsia="zh-CN"/>
              </w:rPr>
            </w:pPr>
            <w:r>
              <w:rPr>
                <w:rFonts w:eastAsia="宋体" w:hint="eastAsia"/>
                <w:lang w:val="en-US" w:eastAsia="zh-CN"/>
              </w:rPr>
              <w:t>0</w:t>
            </w:r>
            <w:r>
              <w:rPr>
                <w:rFonts w:eastAsia="宋体"/>
                <w:lang w:val="en-US" w:eastAsia="zh-CN"/>
              </w:rPr>
              <w:t>.5</w:t>
            </w:r>
            <w:r w:rsidR="004A08E7">
              <w:rPr>
                <w:rFonts w:eastAsia="宋体"/>
                <w:lang w:val="en-US" w:eastAsia="zh-CN"/>
              </w:rPr>
              <w:t xml:space="preserve"> symbols</w:t>
            </w:r>
          </w:p>
        </w:tc>
      </w:tr>
      <w:tr w:rsidR="00A4205A" w14:paraId="2D51AE67" w14:textId="77777777" w:rsidTr="000C00E6">
        <w:trPr>
          <w:jc w:val="center"/>
        </w:trPr>
        <w:tc>
          <w:tcPr>
            <w:tcW w:w="2113" w:type="dxa"/>
            <w:shd w:val="clear" w:color="auto" w:fill="DAEEF3" w:themeFill="accent5" w:themeFillTint="33"/>
          </w:tcPr>
          <w:p w14:paraId="465AA942" w14:textId="4ADB8653" w:rsidR="00A4205A" w:rsidRDefault="00A4205A" w:rsidP="00570550">
            <w:pPr>
              <w:jc w:val="center"/>
              <w:rPr>
                <w:rFonts w:eastAsia="宋体"/>
                <w:lang w:val="en-US" w:eastAsia="zh-CN"/>
              </w:rPr>
            </w:pPr>
            <w:r w:rsidRPr="008D3ECA">
              <w:rPr>
                <w:rFonts w:eastAsia="宋体"/>
                <w:lang w:val="en-US"/>
              </w:rPr>
              <w:t>10</w:t>
            </w:r>
            <w:r>
              <w:rPr>
                <w:rFonts w:eastAsia="宋体"/>
                <w:i/>
                <w:vertAlign w:val="superscript"/>
                <w:lang w:val="en-US"/>
              </w:rPr>
              <w:t>5</w:t>
            </w:r>
          </w:p>
        </w:tc>
        <w:tc>
          <w:tcPr>
            <w:tcW w:w="2114" w:type="dxa"/>
            <w:shd w:val="clear" w:color="auto" w:fill="FDE9D9" w:themeFill="accent6" w:themeFillTint="33"/>
          </w:tcPr>
          <w:p w14:paraId="1F1C15C8" w14:textId="1F47518A" w:rsidR="00A4205A" w:rsidRDefault="00570550" w:rsidP="00570550">
            <w:pPr>
              <w:jc w:val="center"/>
              <w:rPr>
                <w:rFonts w:eastAsia="宋体"/>
                <w:lang w:val="en-US" w:eastAsia="zh-CN"/>
              </w:rPr>
            </w:pPr>
            <w:r>
              <w:rPr>
                <w:rFonts w:eastAsia="宋体" w:hint="eastAsia"/>
                <w:lang w:val="en-US" w:eastAsia="zh-CN"/>
              </w:rPr>
              <w:t>1</w:t>
            </w:r>
            <w:r w:rsidR="004A08E7">
              <w:rPr>
                <w:rFonts w:eastAsia="宋体"/>
                <w:lang w:val="en-US" w:eastAsia="zh-CN"/>
              </w:rPr>
              <w:t xml:space="preserve"> ms</w:t>
            </w:r>
          </w:p>
        </w:tc>
        <w:tc>
          <w:tcPr>
            <w:tcW w:w="2114" w:type="dxa"/>
            <w:shd w:val="clear" w:color="auto" w:fill="EAF1DD" w:themeFill="accent3" w:themeFillTint="33"/>
          </w:tcPr>
          <w:p w14:paraId="137C541A" w14:textId="15D4790B" w:rsidR="00A4205A" w:rsidRDefault="00681E37" w:rsidP="00687639">
            <w:pPr>
              <w:jc w:val="center"/>
              <w:rPr>
                <w:rFonts w:eastAsia="宋体"/>
                <w:lang w:val="en-US" w:eastAsia="zh-CN"/>
              </w:rPr>
            </w:pPr>
            <w:r>
              <w:rPr>
                <w:rFonts w:eastAsia="宋体" w:hint="eastAsia"/>
                <w:lang w:val="en-US" w:eastAsia="zh-CN"/>
              </w:rPr>
              <w:t>5</w:t>
            </w:r>
            <w:r>
              <w:rPr>
                <w:rFonts w:eastAsia="宋体"/>
                <w:lang w:val="en-US" w:eastAsia="zh-CN"/>
              </w:rPr>
              <w:t>0</w:t>
            </w:r>
            <w:r w:rsidR="004A08E7">
              <w:rPr>
                <w:rFonts w:eastAsia="宋体"/>
                <w:lang w:val="en-US" w:eastAsia="zh-CN"/>
              </w:rPr>
              <w:t xml:space="preserve"> symbols</w:t>
            </w:r>
          </w:p>
        </w:tc>
        <w:tc>
          <w:tcPr>
            <w:tcW w:w="2114" w:type="dxa"/>
            <w:shd w:val="clear" w:color="auto" w:fill="EAF1DD" w:themeFill="accent3" w:themeFillTint="33"/>
          </w:tcPr>
          <w:p w14:paraId="23B33700" w14:textId="140A24A1" w:rsidR="00A4205A" w:rsidRDefault="003479DF" w:rsidP="00687639">
            <w:pPr>
              <w:jc w:val="center"/>
              <w:rPr>
                <w:rFonts w:eastAsia="宋体"/>
                <w:lang w:val="en-US" w:eastAsia="zh-CN"/>
              </w:rPr>
            </w:pPr>
            <w:r>
              <w:rPr>
                <w:rFonts w:eastAsia="宋体" w:hint="eastAsia"/>
                <w:lang w:val="en-US" w:eastAsia="zh-CN"/>
              </w:rPr>
              <w:t>5</w:t>
            </w:r>
            <w:r w:rsidR="004A08E7">
              <w:rPr>
                <w:rFonts w:eastAsia="宋体"/>
                <w:lang w:val="en-US" w:eastAsia="zh-CN"/>
              </w:rPr>
              <w:t xml:space="preserve"> symbols</w:t>
            </w:r>
          </w:p>
        </w:tc>
      </w:tr>
    </w:tbl>
    <w:p w14:paraId="53C80B58" w14:textId="77777777" w:rsidR="00FA4334" w:rsidRDefault="00FA4334" w:rsidP="000C00E6">
      <w:pPr>
        <w:spacing w:after="0" w:afterAutospacing="0"/>
        <w:rPr>
          <w:rFonts w:eastAsia="宋体"/>
          <w:lang w:val="en-US" w:eastAsia="zh-CN"/>
        </w:rPr>
      </w:pPr>
    </w:p>
    <w:p w14:paraId="3AD7AD74" w14:textId="6F7E5BA2" w:rsidR="00FA4334" w:rsidRDefault="00FA4334" w:rsidP="00FA4334">
      <w:pPr>
        <w:rPr>
          <w:rFonts w:eastAsia="宋体"/>
          <w:lang w:val="en-US" w:eastAsia="zh-CN"/>
        </w:rPr>
      </w:pPr>
      <w:r>
        <w:rPr>
          <w:rFonts w:eastAsia="宋体"/>
          <w:lang w:val="en-US" w:eastAsia="zh-CN"/>
        </w:rPr>
        <w:t xml:space="preserve">More analyses are shown in Table 1. It can be </w:t>
      </w:r>
      <w:r w:rsidR="000C00E6">
        <w:rPr>
          <w:rFonts w:eastAsia="宋体"/>
          <w:lang w:val="en-US" w:eastAsia="zh-CN"/>
        </w:rPr>
        <w:t xml:space="preserve">observed </w:t>
      </w:r>
      <w:r>
        <w:rPr>
          <w:rFonts w:eastAsia="宋体"/>
          <w:lang w:val="en-US" w:eastAsia="zh-CN"/>
        </w:rPr>
        <w:t xml:space="preserve">that the higher the value of </w:t>
      </w:r>
      <w:r w:rsidRPr="00AC7524">
        <w:rPr>
          <w:rFonts w:eastAsia="宋体"/>
          <w:i/>
          <w:iCs/>
          <w:lang w:val="en-US" w:eastAsia="zh-CN"/>
        </w:rPr>
        <w:t>X</w:t>
      </w:r>
      <w:r>
        <w:rPr>
          <w:rFonts w:eastAsia="宋体"/>
          <w:lang w:val="en-US" w:eastAsia="zh-CN"/>
        </w:rPr>
        <w:t xml:space="preserve">, the larger the accumulated timing error. And the higher the date rate </w:t>
      </w:r>
      <w:r w:rsidR="008924CD">
        <w:rPr>
          <w:rFonts w:eastAsia="宋体"/>
          <w:lang w:val="en-US" w:eastAsia="zh-CN"/>
        </w:rPr>
        <w:t xml:space="preserve">is </w:t>
      </w:r>
      <w:r>
        <w:rPr>
          <w:rFonts w:eastAsia="宋体"/>
          <w:lang w:val="en-US" w:eastAsia="zh-CN"/>
        </w:rPr>
        <w:t>(the shorter the time domain symbol</w:t>
      </w:r>
      <w:r w:rsidR="008924CD">
        <w:rPr>
          <w:rFonts w:eastAsia="宋体"/>
          <w:lang w:val="en-US" w:eastAsia="zh-CN"/>
        </w:rPr>
        <w:t xml:space="preserve"> is</w:t>
      </w:r>
      <w:r>
        <w:rPr>
          <w:rFonts w:eastAsia="宋体"/>
          <w:lang w:val="en-US" w:eastAsia="zh-CN"/>
        </w:rPr>
        <w:t>), the bigger impact the accumulated timing error causes.</w:t>
      </w:r>
    </w:p>
    <w:p w14:paraId="4DA3FCD9" w14:textId="2A2C64E6" w:rsidR="00EA7EFF" w:rsidRDefault="00A00801" w:rsidP="00236395">
      <w:pPr>
        <w:rPr>
          <w:rFonts w:eastAsia="宋体"/>
          <w:lang w:val="en-US" w:eastAsia="zh-CN"/>
        </w:rPr>
      </w:pPr>
      <w:r>
        <w:rPr>
          <w:rFonts w:eastAsia="宋体"/>
          <w:lang w:val="en-US" w:eastAsia="zh-CN"/>
        </w:rPr>
        <w:t xml:space="preserve">From the point of view of correctly receiving data, a timing error of 0.05 equivalent symbol (assuming 5kbps and </w:t>
      </w:r>
      <w:r w:rsidRPr="00194143">
        <w:rPr>
          <w:rFonts w:eastAsia="宋体"/>
          <w:i/>
          <w:iCs/>
          <w:lang w:val="en-US" w:eastAsia="zh-CN"/>
        </w:rPr>
        <w:t>X</w:t>
      </w:r>
      <w:r>
        <w:rPr>
          <w:rFonts w:eastAsia="宋体"/>
          <w:lang w:val="en-US" w:eastAsia="zh-CN"/>
        </w:rPr>
        <w:t xml:space="preserve">=3) may be acceptable, </w:t>
      </w:r>
      <w:r w:rsidR="003D3EAC">
        <w:rPr>
          <w:rFonts w:eastAsia="宋体"/>
          <w:lang w:val="en-US" w:eastAsia="zh-CN"/>
        </w:rPr>
        <w:t xml:space="preserve">but </w:t>
      </w:r>
      <w:r>
        <w:rPr>
          <w:rFonts w:eastAsia="宋体"/>
          <w:lang w:val="en-US" w:eastAsia="zh-CN"/>
        </w:rPr>
        <w:t xml:space="preserve">a timing error of 0.5 equivalent symbol (assuming 50kbps and </w:t>
      </w:r>
      <w:r w:rsidRPr="00DE56A1">
        <w:rPr>
          <w:rFonts w:eastAsia="宋体"/>
          <w:i/>
          <w:iCs/>
          <w:lang w:val="en-US" w:eastAsia="zh-CN"/>
        </w:rPr>
        <w:t>X</w:t>
      </w:r>
      <w:r>
        <w:rPr>
          <w:rFonts w:eastAsia="宋体"/>
          <w:lang w:val="en-US" w:eastAsia="zh-CN"/>
        </w:rPr>
        <w:t xml:space="preserve">=3) is too big. </w:t>
      </w:r>
      <w:r w:rsidR="003D3EAC">
        <w:rPr>
          <w:rFonts w:eastAsia="宋体"/>
          <w:lang w:val="en-US" w:eastAsia="zh-CN"/>
        </w:rPr>
        <w:t>T</w:t>
      </w:r>
      <w:r w:rsidR="00847D00">
        <w:rPr>
          <w:rFonts w:eastAsia="宋体"/>
          <w:lang w:val="en-US" w:eastAsia="zh-CN"/>
        </w:rPr>
        <w:t xml:space="preserve">he </w:t>
      </w:r>
      <w:r w:rsidR="00572810">
        <w:rPr>
          <w:rFonts w:eastAsia="宋体"/>
          <w:lang w:val="en-US" w:eastAsia="zh-CN"/>
        </w:rPr>
        <w:t xml:space="preserve">data transmission with </w:t>
      </w:r>
      <w:r w:rsidR="003D3EAC">
        <w:rPr>
          <w:rFonts w:eastAsia="宋体"/>
          <w:lang w:val="en-US" w:eastAsia="zh-CN"/>
        </w:rPr>
        <w:t>a</w:t>
      </w:r>
      <w:r w:rsidR="00572810">
        <w:rPr>
          <w:rFonts w:eastAsia="宋体"/>
          <w:lang w:val="en-US" w:eastAsia="zh-CN"/>
        </w:rPr>
        <w:t xml:space="preserve"> </w:t>
      </w:r>
      <w:r w:rsidR="00847D00">
        <w:rPr>
          <w:rFonts w:eastAsia="宋体"/>
          <w:lang w:val="en-US" w:eastAsia="zh-CN"/>
        </w:rPr>
        <w:t xml:space="preserve">higher data rate </w:t>
      </w:r>
      <w:r>
        <w:rPr>
          <w:rFonts w:eastAsia="宋体"/>
          <w:lang w:val="en-US" w:eastAsia="zh-CN"/>
        </w:rPr>
        <w:t>requires</w:t>
      </w:r>
      <w:r w:rsidR="0046313B">
        <w:rPr>
          <w:rFonts w:eastAsia="宋体"/>
          <w:lang w:val="en-US" w:eastAsia="zh-CN"/>
        </w:rPr>
        <w:t xml:space="preserve"> </w:t>
      </w:r>
      <w:r w:rsidR="00847D00">
        <w:rPr>
          <w:rFonts w:eastAsia="宋体"/>
          <w:lang w:val="en-US" w:eastAsia="zh-CN"/>
        </w:rPr>
        <w:t>more</w:t>
      </w:r>
      <w:r w:rsidR="00733DA4">
        <w:rPr>
          <w:rFonts w:eastAsia="宋体"/>
          <w:lang w:val="en-US" w:eastAsia="zh-CN"/>
        </w:rPr>
        <w:t xml:space="preserve"> frequent</w:t>
      </w:r>
      <w:r w:rsidR="00847D00">
        <w:rPr>
          <w:rFonts w:eastAsia="宋体"/>
          <w:lang w:val="en-US" w:eastAsia="zh-CN"/>
        </w:rPr>
        <w:t xml:space="preserve"> synchronization operations</w:t>
      </w:r>
      <w:r>
        <w:rPr>
          <w:rFonts w:eastAsia="宋体"/>
          <w:lang w:val="en-US" w:eastAsia="zh-CN"/>
        </w:rPr>
        <w:t xml:space="preserve"> for </w:t>
      </w:r>
      <w:r w:rsidR="00041F7B">
        <w:rPr>
          <w:rFonts w:eastAsia="宋体"/>
          <w:lang w:val="en-US" w:eastAsia="zh-CN"/>
        </w:rPr>
        <w:t xml:space="preserve">the </w:t>
      </w:r>
      <w:r>
        <w:rPr>
          <w:rFonts w:eastAsia="宋体"/>
          <w:lang w:val="en-US" w:eastAsia="zh-CN"/>
        </w:rPr>
        <w:t>correct data reception</w:t>
      </w:r>
      <w:r w:rsidR="00847D00">
        <w:rPr>
          <w:rFonts w:eastAsia="宋体"/>
          <w:lang w:val="en-US" w:eastAsia="zh-CN"/>
        </w:rPr>
        <w:t>.</w:t>
      </w:r>
    </w:p>
    <w:p w14:paraId="0F32C82D" w14:textId="77777777" w:rsidR="00572810" w:rsidRDefault="00EA7EFF" w:rsidP="00194143">
      <w:pPr>
        <w:spacing w:after="0" w:afterAutospacing="0"/>
        <w:rPr>
          <w:rFonts w:eastAsia="宋体"/>
          <w:b/>
          <w:bCs/>
          <w:lang w:val="en-US" w:eastAsia="zh-CN"/>
        </w:rPr>
      </w:pPr>
      <w:r>
        <w:rPr>
          <w:rFonts w:eastAsia="宋体"/>
          <w:b/>
          <w:bCs/>
          <w:lang w:val="en-US" w:eastAsia="zh-CN"/>
        </w:rPr>
        <w:t>Observation</w:t>
      </w:r>
      <w:r w:rsidR="00CC6DC8">
        <w:rPr>
          <w:rFonts w:eastAsia="宋体"/>
          <w:b/>
          <w:bCs/>
          <w:lang w:val="en-US" w:eastAsia="zh-CN"/>
        </w:rPr>
        <w:t xml:space="preserve"> </w:t>
      </w:r>
      <w:r w:rsidR="00E84D25">
        <w:rPr>
          <w:rFonts w:eastAsia="宋体"/>
          <w:b/>
          <w:bCs/>
          <w:lang w:val="en-US" w:eastAsia="zh-CN"/>
        </w:rPr>
        <w:t>1</w:t>
      </w:r>
      <w:r w:rsidR="00CC6DC8">
        <w:rPr>
          <w:rFonts w:eastAsia="宋体"/>
          <w:b/>
          <w:bCs/>
          <w:lang w:val="en-US" w:eastAsia="zh-CN"/>
        </w:rPr>
        <w:t>:</w:t>
      </w:r>
      <w:r w:rsidR="00847D00">
        <w:rPr>
          <w:rFonts w:eastAsia="宋体"/>
          <w:b/>
          <w:bCs/>
          <w:lang w:val="en-US" w:eastAsia="zh-CN"/>
        </w:rPr>
        <w:t xml:space="preserve"> </w:t>
      </w:r>
    </w:p>
    <w:p w14:paraId="12EB8240" w14:textId="52C6DC9D" w:rsidR="00572810" w:rsidRPr="00194143" w:rsidRDefault="00572810" w:rsidP="00572810">
      <w:pPr>
        <w:pStyle w:val="a"/>
        <w:numPr>
          <w:ilvl w:val="0"/>
          <w:numId w:val="34"/>
        </w:numPr>
        <w:rPr>
          <w:rFonts w:eastAsia="宋体"/>
          <w:b/>
          <w:bCs/>
          <w:lang w:val="en-US" w:eastAsia="zh-CN"/>
        </w:rPr>
      </w:pPr>
      <w:r w:rsidRPr="00194143">
        <w:rPr>
          <w:rFonts w:eastAsia="宋体"/>
          <w:b/>
          <w:bCs/>
          <w:lang w:val="en-US" w:eastAsia="zh-CN"/>
        </w:rPr>
        <w:t xml:space="preserve">The higher the value of </w:t>
      </w:r>
      <w:r w:rsidRPr="00194143">
        <w:rPr>
          <w:rFonts w:eastAsia="宋体"/>
          <w:b/>
          <w:bCs/>
          <w:i/>
          <w:iCs/>
          <w:lang w:val="en-US" w:eastAsia="zh-CN"/>
        </w:rPr>
        <w:t>X</w:t>
      </w:r>
      <w:r w:rsidR="007779DF">
        <w:rPr>
          <w:rFonts w:eastAsia="宋体"/>
          <w:b/>
          <w:bCs/>
          <w:i/>
          <w:iCs/>
          <w:lang w:val="en-US" w:eastAsia="zh-CN"/>
        </w:rPr>
        <w:t xml:space="preserve"> </w:t>
      </w:r>
      <w:r w:rsidR="007779DF" w:rsidRPr="00194143">
        <w:rPr>
          <w:rFonts w:eastAsia="宋体"/>
          <w:b/>
          <w:bCs/>
          <w:lang w:val="en-US" w:eastAsia="zh-CN"/>
        </w:rPr>
        <w:t>(</w:t>
      </w:r>
      <w:r w:rsidR="007779DF">
        <w:rPr>
          <w:rFonts w:eastAsia="宋体"/>
          <w:b/>
          <w:bCs/>
          <w:lang w:val="en-US" w:eastAsia="zh-CN"/>
        </w:rPr>
        <w:t>SFO</w:t>
      </w:r>
      <w:r w:rsidR="007779DF" w:rsidRPr="00194143">
        <w:rPr>
          <w:rFonts w:eastAsia="宋体"/>
          <w:b/>
          <w:bCs/>
          <w:lang w:val="en-US" w:eastAsia="zh-CN"/>
        </w:rPr>
        <w:t>)</w:t>
      </w:r>
      <w:r w:rsidRPr="00194143">
        <w:rPr>
          <w:rFonts w:eastAsia="宋体"/>
          <w:b/>
          <w:bCs/>
          <w:lang w:val="en-US" w:eastAsia="zh-CN"/>
        </w:rPr>
        <w:t xml:space="preserve">, the larger the accumulated timing error. </w:t>
      </w:r>
    </w:p>
    <w:p w14:paraId="34A16C60" w14:textId="5D4DAD0E" w:rsidR="00847D00" w:rsidRPr="00194143" w:rsidRDefault="00572810" w:rsidP="00194143">
      <w:pPr>
        <w:pStyle w:val="a"/>
        <w:numPr>
          <w:ilvl w:val="0"/>
          <w:numId w:val="34"/>
        </w:numPr>
        <w:rPr>
          <w:rFonts w:eastAsia="宋体"/>
          <w:b/>
          <w:bCs/>
          <w:lang w:val="en-US" w:eastAsia="zh-CN"/>
        </w:rPr>
      </w:pPr>
      <w:r w:rsidRPr="00194143">
        <w:rPr>
          <w:rFonts w:eastAsia="宋体"/>
          <w:b/>
          <w:bCs/>
          <w:lang w:val="en-US" w:eastAsia="zh-CN"/>
        </w:rPr>
        <w:t xml:space="preserve">The higher the date rate </w:t>
      </w:r>
      <w:r w:rsidR="008924CD" w:rsidRPr="002F07AD">
        <w:rPr>
          <w:rFonts w:eastAsia="宋体"/>
          <w:b/>
          <w:bCs/>
          <w:lang w:val="en-US" w:eastAsia="zh-CN"/>
        </w:rPr>
        <w:t>is</w:t>
      </w:r>
      <w:r w:rsidR="008924CD" w:rsidRPr="008924CD">
        <w:rPr>
          <w:rFonts w:eastAsia="宋体"/>
          <w:b/>
          <w:bCs/>
          <w:lang w:val="en-US" w:eastAsia="zh-CN"/>
        </w:rPr>
        <w:t xml:space="preserve"> </w:t>
      </w:r>
      <w:r w:rsidRPr="00194143">
        <w:rPr>
          <w:rFonts w:eastAsia="宋体"/>
          <w:b/>
          <w:bCs/>
          <w:lang w:val="en-US" w:eastAsia="zh-CN"/>
        </w:rPr>
        <w:t>(the shorter the time domain symbol</w:t>
      </w:r>
      <w:r w:rsidR="008924CD">
        <w:rPr>
          <w:rFonts w:eastAsia="宋体"/>
          <w:b/>
          <w:bCs/>
          <w:lang w:val="en-US" w:eastAsia="zh-CN"/>
        </w:rPr>
        <w:t xml:space="preserve"> is</w:t>
      </w:r>
      <w:r w:rsidRPr="00194143">
        <w:rPr>
          <w:rFonts w:eastAsia="宋体"/>
          <w:b/>
          <w:bCs/>
          <w:lang w:val="en-US" w:eastAsia="zh-CN"/>
        </w:rPr>
        <w:t xml:space="preserve">), the bigger impact </w:t>
      </w:r>
      <w:r w:rsidR="0046313B">
        <w:rPr>
          <w:rFonts w:eastAsia="宋体"/>
          <w:b/>
          <w:bCs/>
          <w:lang w:val="en-US" w:eastAsia="zh-CN"/>
        </w:rPr>
        <w:t xml:space="preserve">on date transmission </w:t>
      </w:r>
      <w:r w:rsidRPr="00194143">
        <w:rPr>
          <w:rFonts w:eastAsia="宋体"/>
          <w:b/>
          <w:bCs/>
          <w:lang w:val="en-US" w:eastAsia="zh-CN"/>
        </w:rPr>
        <w:t>the accumulated timing error causes.</w:t>
      </w:r>
    </w:p>
    <w:p w14:paraId="7E1CA427" w14:textId="7A9E3DC6" w:rsidR="00E664C3" w:rsidRDefault="00847D00" w:rsidP="00236395">
      <w:pPr>
        <w:rPr>
          <w:rFonts w:eastAsia="宋体"/>
          <w:b/>
          <w:bCs/>
          <w:lang w:val="en-US" w:eastAsia="zh-CN"/>
        </w:rPr>
      </w:pPr>
      <w:r>
        <w:rPr>
          <w:rFonts w:eastAsia="宋体"/>
          <w:b/>
          <w:bCs/>
          <w:lang w:val="en-US" w:eastAsia="zh-CN"/>
        </w:rPr>
        <w:t xml:space="preserve">Observation </w:t>
      </w:r>
      <w:r w:rsidR="00E84D25">
        <w:rPr>
          <w:rFonts w:eastAsia="宋体"/>
          <w:b/>
          <w:bCs/>
          <w:lang w:val="en-US" w:eastAsia="zh-CN"/>
        </w:rPr>
        <w:t>2</w:t>
      </w:r>
      <w:r>
        <w:rPr>
          <w:rFonts w:eastAsia="宋体"/>
          <w:b/>
          <w:bCs/>
          <w:lang w:val="en-US" w:eastAsia="zh-CN"/>
        </w:rPr>
        <w:t xml:space="preserve">: </w:t>
      </w:r>
      <w:r w:rsidR="00271081">
        <w:rPr>
          <w:rFonts w:eastAsia="宋体"/>
          <w:b/>
          <w:bCs/>
          <w:lang w:val="en-US" w:eastAsia="zh-CN"/>
        </w:rPr>
        <w:t xml:space="preserve">With </w:t>
      </w:r>
      <w:r w:rsidR="00580BA9">
        <w:rPr>
          <w:rFonts w:eastAsia="宋体"/>
          <w:b/>
          <w:bCs/>
          <w:lang w:val="en-US" w:eastAsia="zh-CN"/>
        </w:rPr>
        <w:t xml:space="preserve">a certain </w:t>
      </w:r>
      <w:r w:rsidR="00271081">
        <w:rPr>
          <w:rFonts w:eastAsia="宋体"/>
          <w:b/>
          <w:bCs/>
          <w:lang w:val="en-US" w:eastAsia="zh-CN"/>
        </w:rPr>
        <w:t>SFO</w:t>
      </w:r>
      <w:r w:rsidR="00271081" w:rsidRPr="0046313B">
        <w:rPr>
          <w:rFonts w:eastAsia="宋体"/>
          <w:b/>
          <w:bCs/>
          <w:lang w:val="en-US" w:eastAsia="zh-CN"/>
        </w:rPr>
        <w:t xml:space="preserve">, </w:t>
      </w:r>
      <w:r w:rsidR="0046313B" w:rsidRPr="00194143">
        <w:rPr>
          <w:rFonts w:eastAsia="宋体"/>
          <w:b/>
          <w:bCs/>
          <w:lang w:val="en-US" w:eastAsia="zh-CN"/>
        </w:rPr>
        <w:t>the data transmission with the higher data rate requires more frequent synchronization operations for the correct data reception</w:t>
      </w:r>
      <w:r w:rsidR="0046313B" w:rsidRPr="0046313B">
        <w:rPr>
          <w:rFonts w:eastAsia="宋体"/>
          <w:b/>
          <w:bCs/>
          <w:lang w:val="en-US" w:eastAsia="zh-CN"/>
        </w:rPr>
        <w:t>.</w:t>
      </w:r>
    </w:p>
    <w:p w14:paraId="2A7A6132" w14:textId="77777777" w:rsidR="00497A80" w:rsidRPr="001A27BA" w:rsidRDefault="00497A80" w:rsidP="00497A80">
      <w:pPr>
        <w:rPr>
          <w:rFonts w:eastAsia="宋体"/>
          <w:lang w:val="en-US" w:eastAsia="zh-CN"/>
        </w:rPr>
      </w:pPr>
      <w:r>
        <w:rPr>
          <w:rFonts w:eastAsia="宋体"/>
          <w:lang w:val="en-US" w:eastAsia="zh-CN"/>
        </w:rPr>
        <w:t>Another point is that data rate is a key factor to the discussion on timing. Different data rates require different frequencies of synchronization operations or different synchronization precisions.</w:t>
      </w:r>
    </w:p>
    <w:p w14:paraId="5E29330B" w14:textId="58EAC1C3" w:rsidR="00497A80" w:rsidRDefault="00964DEF" w:rsidP="00236395">
      <w:pPr>
        <w:rPr>
          <w:rFonts w:eastAsia="宋体"/>
          <w:lang w:val="en-US" w:eastAsia="zh-CN"/>
        </w:rPr>
      </w:pPr>
      <w:r>
        <w:rPr>
          <w:rFonts w:eastAsia="宋体"/>
          <w:lang w:val="en-US" w:eastAsia="zh-CN"/>
        </w:rPr>
        <w:lastRenderedPageBreak/>
        <w:t>To study potential timing issues in ambient IoT</w:t>
      </w:r>
      <w:r w:rsidR="0016223B">
        <w:rPr>
          <w:rFonts w:eastAsia="宋体"/>
          <w:lang w:val="en-US" w:eastAsia="zh-CN"/>
        </w:rPr>
        <w:t>,</w:t>
      </w:r>
      <w:r w:rsidR="00497A80">
        <w:rPr>
          <w:rFonts w:eastAsia="宋体"/>
          <w:lang w:val="en-US" w:eastAsia="zh-CN"/>
        </w:rPr>
        <w:t xml:space="preserve"> some conclusions on the timing requirements </w:t>
      </w:r>
      <w:r w:rsidR="0016223B">
        <w:rPr>
          <w:rFonts w:eastAsia="宋体"/>
          <w:lang w:val="en-US" w:eastAsia="zh-CN"/>
        </w:rPr>
        <w:t xml:space="preserve">should be </w:t>
      </w:r>
      <w:r w:rsidR="00041F7B">
        <w:rPr>
          <w:rFonts w:eastAsia="宋体"/>
          <w:lang w:val="en-US" w:eastAsia="zh-CN"/>
        </w:rPr>
        <w:t>reached</w:t>
      </w:r>
      <w:r w:rsidR="00497A80">
        <w:rPr>
          <w:rFonts w:eastAsia="宋体"/>
          <w:lang w:val="en-US" w:eastAsia="zh-CN"/>
        </w:rPr>
        <w:t xml:space="preserve">. </w:t>
      </w:r>
      <w:r w:rsidR="0016223B">
        <w:rPr>
          <w:rFonts w:eastAsia="宋体"/>
          <w:lang w:val="en-US" w:eastAsia="zh-CN"/>
        </w:rPr>
        <w:t xml:space="preserve">One key factor is </w:t>
      </w:r>
      <w:r w:rsidR="00497A80">
        <w:rPr>
          <w:rFonts w:eastAsia="宋体"/>
          <w:lang w:val="en-US" w:eastAsia="zh-CN"/>
        </w:rPr>
        <w:t>the values of X</w:t>
      </w:r>
      <w:r w:rsidR="0016223B">
        <w:rPr>
          <w:rFonts w:eastAsia="宋体"/>
          <w:lang w:val="en-US" w:eastAsia="zh-CN"/>
        </w:rPr>
        <w:t>. Another one should be</w:t>
      </w:r>
      <w:r w:rsidR="00497A80">
        <w:rPr>
          <w:rFonts w:eastAsia="宋体"/>
          <w:lang w:val="en-US" w:eastAsia="zh-CN"/>
        </w:rPr>
        <w:t xml:space="preserve"> typical values of peak data rates</w:t>
      </w:r>
      <w:r w:rsidR="0016223B">
        <w:rPr>
          <w:rFonts w:eastAsia="宋体"/>
          <w:lang w:val="en-US" w:eastAsia="zh-CN"/>
        </w:rPr>
        <w:t xml:space="preserve"> (as well as typical values of the sampling rate).</w:t>
      </w:r>
    </w:p>
    <w:p w14:paraId="76505C33" w14:textId="34DDEC97" w:rsidR="00A079DB" w:rsidRPr="0028000C" w:rsidRDefault="00A079DB" w:rsidP="00236395">
      <w:pPr>
        <w:rPr>
          <w:rFonts w:eastAsia="宋体"/>
          <w:b/>
          <w:bCs/>
          <w:lang w:val="en-US" w:eastAsia="zh-CN"/>
        </w:rPr>
      </w:pPr>
      <w:r>
        <w:rPr>
          <w:rFonts w:eastAsia="宋体"/>
          <w:b/>
          <w:bCs/>
          <w:lang w:val="en-US" w:eastAsia="zh-CN"/>
        </w:rPr>
        <w:t xml:space="preserve">Observation 3: </w:t>
      </w:r>
      <w:r w:rsidR="00D8227C">
        <w:rPr>
          <w:rFonts w:eastAsia="宋体"/>
          <w:b/>
          <w:bCs/>
          <w:lang w:val="en-US" w:eastAsia="zh-CN"/>
        </w:rPr>
        <w:t>Typical values of d</w:t>
      </w:r>
      <w:r w:rsidR="005A3CDF" w:rsidRPr="0028000C">
        <w:rPr>
          <w:rFonts w:eastAsia="宋体"/>
          <w:b/>
          <w:bCs/>
          <w:lang w:val="en-US" w:eastAsia="zh-CN"/>
        </w:rPr>
        <w:t xml:space="preserve">ata rate </w:t>
      </w:r>
      <w:r w:rsidR="00D8227C">
        <w:rPr>
          <w:rFonts w:eastAsia="宋体"/>
          <w:b/>
          <w:bCs/>
          <w:lang w:val="en-US" w:eastAsia="zh-CN"/>
        </w:rPr>
        <w:t>are</w:t>
      </w:r>
      <w:r w:rsidR="005A3CDF" w:rsidRPr="0028000C">
        <w:rPr>
          <w:rFonts w:eastAsia="宋体"/>
          <w:b/>
          <w:bCs/>
          <w:lang w:val="en-US" w:eastAsia="zh-CN"/>
        </w:rPr>
        <w:t xml:space="preserve"> a key factor to the discussion/study on timing</w:t>
      </w:r>
      <w:r w:rsidRPr="005A3CDF">
        <w:rPr>
          <w:rFonts w:eastAsia="宋体"/>
          <w:b/>
          <w:bCs/>
          <w:lang w:val="en-US" w:eastAsia="zh-CN"/>
        </w:rPr>
        <w:t>.</w:t>
      </w:r>
    </w:p>
    <w:p w14:paraId="2FB02E2F" w14:textId="29249950" w:rsidR="00D8227C" w:rsidRDefault="00090329" w:rsidP="0028000C">
      <w:pPr>
        <w:spacing w:after="0" w:afterAutospacing="0"/>
        <w:rPr>
          <w:rFonts w:eastAsia="宋体"/>
          <w:b/>
          <w:bCs/>
          <w:lang w:val="en-US" w:eastAsia="zh-CN"/>
        </w:rPr>
      </w:pPr>
      <w:r>
        <w:rPr>
          <w:rFonts w:eastAsia="宋体"/>
          <w:b/>
          <w:bCs/>
          <w:lang w:val="en-US" w:eastAsia="zh-CN"/>
        </w:rPr>
        <w:t>P</w:t>
      </w:r>
      <w:r>
        <w:rPr>
          <w:rFonts w:eastAsia="宋体" w:hint="eastAsia"/>
          <w:b/>
          <w:bCs/>
          <w:lang w:val="en-US" w:eastAsia="zh-CN"/>
        </w:rPr>
        <w:t>roposal</w:t>
      </w:r>
      <w:r>
        <w:rPr>
          <w:rFonts w:eastAsia="宋体"/>
          <w:b/>
          <w:bCs/>
          <w:lang w:val="en-US" w:eastAsia="zh-CN"/>
        </w:rPr>
        <w:t xml:space="preserve"> </w:t>
      </w:r>
      <w:r w:rsidR="00E84D25">
        <w:rPr>
          <w:rFonts w:eastAsia="宋体"/>
          <w:b/>
          <w:bCs/>
          <w:lang w:val="en-US" w:eastAsia="zh-CN"/>
        </w:rPr>
        <w:t>1</w:t>
      </w:r>
      <w:r>
        <w:rPr>
          <w:rFonts w:eastAsia="宋体" w:hint="eastAsia"/>
          <w:b/>
          <w:bCs/>
          <w:lang w:val="en-US" w:eastAsia="zh-CN"/>
        </w:rPr>
        <w:t>:</w:t>
      </w:r>
      <w:r>
        <w:rPr>
          <w:rFonts w:eastAsia="宋体"/>
          <w:b/>
          <w:bCs/>
          <w:lang w:val="en-US" w:eastAsia="zh-CN"/>
        </w:rPr>
        <w:t xml:space="preserve"> </w:t>
      </w:r>
      <w:r w:rsidR="00492641">
        <w:rPr>
          <w:rFonts w:eastAsia="宋体"/>
          <w:b/>
          <w:bCs/>
          <w:lang w:val="en-US" w:eastAsia="zh-CN"/>
        </w:rPr>
        <w:t xml:space="preserve">To clarify the requirement for timing, the typical values of following parameters should be </w:t>
      </w:r>
      <w:r w:rsidR="00BD0C14">
        <w:rPr>
          <w:rFonts w:eastAsia="宋体"/>
          <w:b/>
          <w:bCs/>
          <w:lang w:val="en-US" w:eastAsia="zh-CN"/>
        </w:rPr>
        <w:t xml:space="preserve">discussed and </w:t>
      </w:r>
      <w:r w:rsidR="00492641">
        <w:rPr>
          <w:rFonts w:eastAsia="宋体"/>
          <w:b/>
          <w:bCs/>
          <w:lang w:val="en-US" w:eastAsia="zh-CN"/>
        </w:rPr>
        <w:t>specified:</w:t>
      </w:r>
    </w:p>
    <w:p w14:paraId="685DA399" w14:textId="0C9AFD12" w:rsidR="00492641" w:rsidRDefault="00CD7B4E" w:rsidP="00492641">
      <w:pPr>
        <w:pStyle w:val="a"/>
        <w:numPr>
          <w:ilvl w:val="0"/>
          <w:numId w:val="35"/>
        </w:numPr>
        <w:rPr>
          <w:rFonts w:eastAsia="宋体"/>
          <w:b/>
          <w:bCs/>
          <w:lang w:val="en-US" w:eastAsia="zh-CN"/>
        </w:rPr>
      </w:pPr>
      <w:r w:rsidRPr="0028000C">
        <w:rPr>
          <w:rFonts w:eastAsia="宋体"/>
          <w:b/>
          <w:bCs/>
          <w:i/>
          <w:iCs/>
          <w:lang w:val="en-US" w:eastAsia="zh-CN"/>
        </w:rPr>
        <w:t>X</w:t>
      </w:r>
      <w:r>
        <w:rPr>
          <w:rFonts w:eastAsia="宋体"/>
          <w:b/>
          <w:bCs/>
          <w:lang w:val="en-US" w:eastAsia="zh-CN"/>
        </w:rPr>
        <w:t xml:space="preserve"> of SFO</w:t>
      </w:r>
      <w:r w:rsidR="00A508B4">
        <w:rPr>
          <w:rFonts w:eastAsia="宋体"/>
          <w:b/>
          <w:bCs/>
          <w:lang w:val="en-US" w:eastAsia="zh-CN"/>
        </w:rPr>
        <w:t>,</w:t>
      </w:r>
    </w:p>
    <w:p w14:paraId="4B57ACC9" w14:textId="76BE1F2A" w:rsidR="00CD7B4E" w:rsidRPr="0028000C" w:rsidRDefault="00CD7B4E" w:rsidP="0028000C">
      <w:pPr>
        <w:pStyle w:val="a"/>
        <w:numPr>
          <w:ilvl w:val="0"/>
          <w:numId w:val="35"/>
        </w:numPr>
        <w:rPr>
          <w:rFonts w:eastAsia="宋体"/>
          <w:b/>
          <w:bCs/>
          <w:lang w:val="en-US" w:eastAsia="zh-CN"/>
        </w:rPr>
      </w:pPr>
      <w:r>
        <w:rPr>
          <w:rFonts w:eastAsia="宋体"/>
          <w:b/>
          <w:bCs/>
          <w:lang w:val="en-US" w:eastAsia="zh-CN"/>
        </w:rPr>
        <w:t>Peak date rate</w:t>
      </w:r>
      <w:r w:rsidR="00BD0C14">
        <w:rPr>
          <w:rFonts w:eastAsia="宋体"/>
          <w:b/>
          <w:bCs/>
          <w:lang w:val="en-US" w:eastAsia="zh-CN"/>
        </w:rPr>
        <w:t>/baseband sampling rate</w:t>
      </w:r>
      <w:r w:rsidR="00A508B4">
        <w:rPr>
          <w:rFonts w:eastAsia="宋体"/>
          <w:b/>
          <w:bCs/>
          <w:lang w:val="en-US" w:eastAsia="zh-CN"/>
        </w:rPr>
        <w:t>.</w:t>
      </w:r>
    </w:p>
    <w:p w14:paraId="5ED628D2" w14:textId="79FB0BBB" w:rsidR="00D4206B" w:rsidRDefault="00D4206B" w:rsidP="00236395">
      <w:pPr>
        <w:rPr>
          <w:rFonts w:eastAsia="宋体"/>
          <w:b/>
          <w:bCs/>
          <w:lang w:val="en-US" w:eastAsia="zh-CN"/>
        </w:rPr>
      </w:pPr>
      <w:r>
        <w:rPr>
          <w:rFonts w:eastAsia="宋体"/>
          <w:lang w:val="en-US" w:eastAsia="zh-CN"/>
        </w:rPr>
        <w:t xml:space="preserve">A synchronization scheme is required for devices of ambient IoT. </w:t>
      </w:r>
      <w:r w:rsidR="00495E52">
        <w:rPr>
          <w:rFonts w:eastAsia="宋体"/>
          <w:lang w:val="en-US" w:eastAsia="zh-CN"/>
        </w:rPr>
        <w:t xml:space="preserve">With a large SFO of the embedded oscillator and without an SFO calibration, </w:t>
      </w:r>
      <w:r w:rsidR="008B7D4D">
        <w:rPr>
          <w:rFonts w:eastAsia="宋体"/>
          <w:lang w:val="en-US" w:eastAsia="zh-CN"/>
        </w:rPr>
        <w:t>the accumulated timing error can obviously impact the data reception/transmission of the device of ambient IoT, as shown Table 1.</w:t>
      </w:r>
    </w:p>
    <w:p w14:paraId="1ECAD60A" w14:textId="7A1E9222" w:rsidR="00495E52" w:rsidRDefault="00D4206B" w:rsidP="00236395">
      <w:pPr>
        <w:rPr>
          <w:rFonts w:eastAsia="宋体"/>
          <w:b/>
          <w:bCs/>
          <w:lang w:val="en-US" w:eastAsia="zh-CN"/>
        </w:rPr>
      </w:pPr>
      <w:r>
        <w:rPr>
          <w:rFonts w:eastAsia="宋体"/>
          <w:lang w:val="en-US" w:eastAsia="zh-CN"/>
        </w:rPr>
        <w:t>The synchronization scheme for devices of ambient IoT</w:t>
      </w:r>
      <w:r w:rsidDel="00CD7B4E">
        <w:rPr>
          <w:rFonts w:eastAsia="宋体"/>
          <w:b/>
          <w:bCs/>
          <w:lang w:val="en-US" w:eastAsia="zh-CN"/>
        </w:rPr>
        <w:t xml:space="preserve"> </w:t>
      </w:r>
      <w:r>
        <w:rPr>
          <w:rFonts w:eastAsia="宋体"/>
          <w:lang w:val="en-US" w:eastAsia="zh-CN"/>
        </w:rPr>
        <w:t xml:space="preserve">should be simple and effective in consideration of their limited </w:t>
      </w:r>
      <w:r w:rsidR="006D647A">
        <w:rPr>
          <w:rFonts w:eastAsia="宋体"/>
          <w:lang w:val="en-US" w:eastAsia="zh-CN"/>
        </w:rPr>
        <w:t xml:space="preserve">computation </w:t>
      </w:r>
      <w:r>
        <w:rPr>
          <w:rFonts w:eastAsia="宋体"/>
          <w:lang w:val="en-US" w:eastAsia="zh-CN"/>
        </w:rPr>
        <w:t>capability and poor synchronization capability.</w:t>
      </w:r>
    </w:p>
    <w:p w14:paraId="34B57B88" w14:textId="6662CD57" w:rsidR="00243A48" w:rsidRDefault="00D4206B" w:rsidP="00236395">
      <w:pPr>
        <w:rPr>
          <w:rFonts w:eastAsia="宋体"/>
          <w:lang w:val="en-US" w:eastAsia="zh-CN"/>
        </w:rPr>
      </w:pPr>
      <w:r>
        <w:rPr>
          <w:rFonts w:eastAsia="宋体"/>
          <w:lang w:val="en-US" w:eastAsia="zh-CN"/>
        </w:rPr>
        <w:t>For downlink, o</w:t>
      </w:r>
      <w:r w:rsidR="00B56A64">
        <w:rPr>
          <w:rFonts w:eastAsia="宋体"/>
          <w:lang w:val="en-US" w:eastAsia="zh-CN"/>
        </w:rPr>
        <w:t xml:space="preserve">ne solution is that </w:t>
      </w:r>
      <w:r w:rsidR="008B7E83">
        <w:rPr>
          <w:rFonts w:eastAsia="宋体"/>
          <w:lang w:val="en-US" w:eastAsia="zh-CN"/>
        </w:rPr>
        <w:t xml:space="preserve">a </w:t>
      </w:r>
      <w:r w:rsidR="00DA123C">
        <w:rPr>
          <w:rFonts w:eastAsia="宋体"/>
          <w:lang w:val="en-US" w:eastAsia="zh-CN"/>
        </w:rPr>
        <w:t xml:space="preserve">dedicated </w:t>
      </w:r>
      <w:r w:rsidR="00733DA4">
        <w:rPr>
          <w:rFonts w:eastAsia="宋体"/>
          <w:lang w:val="en-US" w:eastAsia="zh-CN"/>
        </w:rPr>
        <w:t xml:space="preserve">signal </w:t>
      </w:r>
      <w:r w:rsidR="00B56A64">
        <w:rPr>
          <w:rFonts w:eastAsia="宋体"/>
          <w:lang w:val="en-US" w:eastAsia="zh-CN"/>
        </w:rPr>
        <w:t>(e.g., preamble)</w:t>
      </w:r>
      <w:r w:rsidR="00DA123C">
        <w:rPr>
          <w:rFonts w:eastAsia="宋体"/>
          <w:lang w:val="en-US" w:eastAsia="zh-CN"/>
        </w:rPr>
        <w:t xml:space="preserve"> </w:t>
      </w:r>
      <w:r w:rsidR="00B56A64">
        <w:rPr>
          <w:rFonts w:eastAsia="宋体"/>
          <w:lang w:val="en-US" w:eastAsia="zh-CN"/>
        </w:rPr>
        <w:t xml:space="preserve">is </w:t>
      </w:r>
      <w:r w:rsidR="00F26E34">
        <w:rPr>
          <w:rFonts w:eastAsia="宋体"/>
          <w:lang w:val="en-US" w:eastAsia="zh-CN"/>
        </w:rPr>
        <w:t xml:space="preserve">transmitted for a device which can be </w:t>
      </w:r>
      <w:r w:rsidR="00B9535F">
        <w:rPr>
          <w:rFonts w:eastAsia="宋体"/>
          <w:lang w:val="en-US" w:eastAsia="zh-CN"/>
        </w:rPr>
        <w:t>inserted per data transmission or shared by several data transmissions.</w:t>
      </w:r>
      <w:r w:rsidR="00B56A64">
        <w:rPr>
          <w:rFonts w:eastAsia="宋体"/>
          <w:lang w:val="en-US" w:eastAsia="zh-CN"/>
        </w:rPr>
        <w:t xml:space="preserve"> With </w:t>
      </w:r>
      <w:r w:rsidR="00C9040C">
        <w:rPr>
          <w:rFonts w:eastAsia="宋体"/>
          <w:lang w:val="en-US" w:eastAsia="zh-CN"/>
        </w:rPr>
        <w:t xml:space="preserve">this </w:t>
      </w:r>
      <w:r w:rsidR="00DA123C">
        <w:rPr>
          <w:rFonts w:eastAsia="宋体"/>
          <w:lang w:val="en-US" w:eastAsia="zh-CN"/>
        </w:rPr>
        <w:t>dedicated</w:t>
      </w:r>
      <w:r w:rsidR="00083AD9">
        <w:rPr>
          <w:rFonts w:eastAsia="宋体"/>
          <w:lang w:val="en-US" w:eastAsia="zh-CN"/>
        </w:rPr>
        <w:t xml:space="preserve"> </w:t>
      </w:r>
      <w:r w:rsidR="00733DA4">
        <w:rPr>
          <w:rFonts w:eastAsia="宋体"/>
          <w:lang w:val="en-US" w:eastAsia="zh-CN"/>
        </w:rPr>
        <w:t>signal</w:t>
      </w:r>
      <w:r w:rsidR="00B56A64">
        <w:rPr>
          <w:rFonts w:eastAsia="宋体"/>
          <w:lang w:val="en-US" w:eastAsia="zh-CN"/>
        </w:rPr>
        <w:t xml:space="preserve">, </w:t>
      </w:r>
      <w:r w:rsidR="00C9040C">
        <w:rPr>
          <w:rFonts w:eastAsia="宋体"/>
          <w:lang w:val="en-US" w:eastAsia="zh-CN"/>
        </w:rPr>
        <w:t xml:space="preserve">a </w:t>
      </w:r>
      <w:r w:rsidR="00B56A64">
        <w:rPr>
          <w:rFonts w:eastAsia="宋体"/>
          <w:lang w:val="en-US" w:eastAsia="zh-CN"/>
        </w:rPr>
        <w:t xml:space="preserve">device can </w:t>
      </w:r>
      <w:r w:rsidR="00697C0F">
        <w:rPr>
          <w:rFonts w:eastAsia="宋体"/>
          <w:lang w:val="en-US" w:eastAsia="zh-CN"/>
        </w:rPr>
        <w:t>calibrate timing error</w:t>
      </w:r>
      <w:r w:rsidR="00C9040C">
        <w:rPr>
          <w:rFonts w:eastAsia="宋体"/>
          <w:lang w:val="en-US" w:eastAsia="zh-CN"/>
        </w:rPr>
        <w:t>s</w:t>
      </w:r>
      <w:r w:rsidR="00697C0F">
        <w:rPr>
          <w:rFonts w:eastAsia="宋体"/>
          <w:lang w:val="en-US" w:eastAsia="zh-CN"/>
        </w:rPr>
        <w:t xml:space="preserve"> frequently</w:t>
      </w:r>
      <w:r w:rsidR="00F26E34">
        <w:rPr>
          <w:rFonts w:eastAsia="宋体"/>
          <w:lang w:val="en-US" w:eastAsia="zh-CN"/>
        </w:rPr>
        <w:t>,</w:t>
      </w:r>
      <w:r w:rsidR="006D647A">
        <w:rPr>
          <w:rFonts w:eastAsia="宋体"/>
          <w:lang w:val="en-US" w:eastAsia="zh-CN"/>
        </w:rPr>
        <w:t xml:space="preserve"> and</w:t>
      </w:r>
      <w:r w:rsidR="00697C0F">
        <w:rPr>
          <w:rFonts w:eastAsia="宋体"/>
          <w:lang w:val="en-US" w:eastAsia="zh-CN"/>
        </w:rPr>
        <w:t xml:space="preserve"> </w:t>
      </w:r>
      <w:r w:rsidR="009208CF">
        <w:rPr>
          <w:rFonts w:eastAsia="宋体"/>
          <w:lang w:val="en-US" w:eastAsia="zh-CN"/>
        </w:rPr>
        <w:t>the</w:t>
      </w:r>
      <w:r w:rsidR="00697C0F">
        <w:rPr>
          <w:rFonts w:eastAsia="宋体"/>
          <w:lang w:val="en-US" w:eastAsia="zh-CN"/>
        </w:rPr>
        <w:t xml:space="preserve"> accumulat</w:t>
      </w:r>
      <w:r w:rsidR="009208CF">
        <w:rPr>
          <w:rFonts w:eastAsia="宋体"/>
          <w:lang w:val="en-US" w:eastAsia="zh-CN"/>
        </w:rPr>
        <w:t xml:space="preserve">ed impact </w:t>
      </w:r>
      <w:r w:rsidR="001A2A67">
        <w:rPr>
          <w:rFonts w:eastAsia="宋体"/>
          <w:lang w:val="en-US" w:eastAsia="zh-CN"/>
        </w:rPr>
        <w:t xml:space="preserve">with </w:t>
      </w:r>
      <w:r w:rsidR="009208CF">
        <w:rPr>
          <w:rFonts w:eastAsia="宋体"/>
          <w:lang w:val="en-US" w:eastAsia="zh-CN"/>
        </w:rPr>
        <w:t xml:space="preserve">SFO on data </w:t>
      </w:r>
      <w:r w:rsidR="00B27159">
        <w:rPr>
          <w:rFonts w:eastAsia="宋体"/>
          <w:lang w:val="en-US" w:eastAsia="zh-CN"/>
        </w:rPr>
        <w:t>transmission</w:t>
      </w:r>
      <w:r w:rsidR="00F26E34">
        <w:rPr>
          <w:rFonts w:eastAsia="宋体"/>
          <w:lang w:val="en-US" w:eastAsia="zh-CN"/>
        </w:rPr>
        <w:t xml:space="preserve"> can be interrupted</w:t>
      </w:r>
      <w:r w:rsidR="00697C0F">
        <w:rPr>
          <w:rFonts w:eastAsia="宋体"/>
          <w:lang w:val="en-US" w:eastAsia="zh-CN"/>
        </w:rPr>
        <w:t>.</w:t>
      </w:r>
      <w:r w:rsidR="00D07CD0">
        <w:rPr>
          <w:rFonts w:eastAsia="宋体"/>
          <w:lang w:val="en-US" w:eastAsia="zh-CN"/>
        </w:rPr>
        <w:t xml:space="preserve"> </w:t>
      </w:r>
      <w:r w:rsidR="009208CF">
        <w:rPr>
          <w:rFonts w:eastAsia="宋体"/>
          <w:lang w:val="en-US" w:eastAsia="zh-CN"/>
        </w:rPr>
        <w:t xml:space="preserve">The </w:t>
      </w:r>
      <w:r w:rsidR="00D15D45">
        <w:rPr>
          <w:rFonts w:eastAsia="宋体"/>
          <w:lang w:val="en-US" w:eastAsia="zh-CN"/>
        </w:rPr>
        <w:t>feature</w:t>
      </w:r>
      <w:r w:rsidR="009208CF">
        <w:rPr>
          <w:rFonts w:eastAsia="宋体"/>
          <w:lang w:val="en-US" w:eastAsia="zh-CN"/>
        </w:rPr>
        <w:t>s of</w:t>
      </w:r>
      <w:r w:rsidR="001A4BF7">
        <w:rPr>
          <w:rFonts w:eastAsia="宋体"/>
          <w:lang w:val="en-US" w:eastAsia="zh-CN"/>
        </w:rPr>
        <w:t xml:space="preserve"> </w:t>
      </w:r>
      <w:r w:rsidR="009208CF">
        <w:rPr>
          <w:rFonts w:eastAsia="宋体"/>
          <w:lang w:val="en-US" w:eastAsia="zh-CN"/>
        </w:rPr>
        <w:t xml:space="preserve">the dedicated signal </w:t>
      </w:r>
      <w:r w:rsidR="007F75B4">
        <w:rPr>
          <w:rFonts w:eastAsia="宋体"/>
          <w:lang w:val="en-US" w:eastAsia="zh-CN"/>
        </w:rPr>
        <w:t xml:space="preserve">(e.g., the pattern, period, etc.) </w:t>
      </w:r>
      <w:r w:rsidR="009208CF">
        <w:rPr>
          <w:rFonts w:eastAsia="宋体"/>
          <w:lang w:val="en-US" w:eastAsia="zh-CN"/>
        </w:rPr>
        <w:t>should be studied</w:t>
      </w:r>
      <w:r w:rsidR="00B4304B">
        <w:rPr>
          <w:rFonts w:eastAsia="宋体"/>
          <w:lang w:val="en-US" w:eastAsia="zh-CN"/>
        </w:rPr>
        <w:t>.</w:t>
      </w:r>
    </w:p>
    <w:p w14:paraId="789D3BD1" w14:textId="1E0DC919" w:rsidR="00B27159" w:rsidRDefault="00B27159" w:rsidP="00236395">
      <w:pPr>
        <w:rPr>
          <w:rFonts w:eastAsia="宋体"/>
          <w:lang w:val="en-US" w:eastAsia="zh-CN"/>
        </w:rPr>
      </w:pPr>
      <w:r>
        <w:rPr>
          <w:rFonts w:eastAsia="宋体"/>
          <w:lang w:val="en-US" w:eastAsia="zh-CN"/>
        </w:rPr>
        <w:t xml:space="preserve">Another solution is </w:t>
      </w:r>
      <w:r w:rsidR="00B67453">
        <w:rPr>
          <w:rFonts w:eastAsia="宋体"/>
          <w:lang w:val="en-US" w:eastAsia="zh-CN"/>
        </w:rPr>
        <w:t xml:space="preserve">that a NW node can transmit some common synchronization signals </w:t>
      </w:r>
      <w:r w:rsidR="006B3152">
        <w:rPr>
          <w:rFonts w:eastAsia="宋体"/>
          <w:lang w:val="en-US" w:eastAsia="zh-CN"/>
        </w:rPr>
        <w:t>to</w:t>
      </w:r>
      <w:r w:rsidR="00B67453">
        <w:rPr>
          <w:rFonts w:eastAsia="宋体"/>
          <w:lang w:val="en-US" w:eastAsia="zh-CN"/>
        </w:rPr>
        <w:t xml:space="preserve"> all devices served by the NW node.</w:t>
      </w:r>
    </w:p>
    <w:p w14:paraId="1AD0767C" w14:textId="36A1DF9F" w:rsidR="00B9535F" w:rsidRDefault="00184264" w:rsidP="0028000C">
      <w:pPr>
        <w:spacing w:after="0" w:afterAutospacing="0"/>
        <w:rPr>
          <w:rFonts w:eastAsia="宋体"/>
          <w:b/>
          <w:bCs/>
          <w:lang w:val="en-US" w:eastAsia="zh-CN"/>
        </w:rPr>
      </w:pPr>
      <w:r w:rsidRPr="00C971E7">
        <w:rPr>
          <w:rFonts w:eastAsia="宋体"/>
          <w:b/>
          <w:bCs/>
          <w:lang w:val="en-US" w:eastAsia="zh-CN"/>
        </w:rPr>
        <w:t xml:space="preserve">Proposals </w:t>
      </w:r>
      <w:r w:rsidR="00E84D25">
        <w:rPr>
          <w:rFonts w:eastAsia="宋体"/>
          <w:b/>
          <w:bCs/>
          <w:lang w:val="en-US" w:eastAsia="zh-CN"/>
        </w:rPr>
        <w:t>2</w:t>
      </w:r>
      <w:r w:rsidRPr="00C971E7">
        <w:rPr>
          <w:rFonts w:eastAsia="宋体"/>
          <w:b/>
          <w:bCs/>
          <w:lang w:val="en-US" w:eastAsia="zh-CN"/>
        </w:rPr>
        <w:t xml:space="preserve">: </w:t>
      </w:r>
      <w:r w:rsidR="008C7EC0">
        <w:rPr>
          <w:rFonts w:eastAsia="宋体"/>
          <w:b/>
          <w:bCs/>
          <w:lang w:val="en-US" w:eastAsia="zh-CN"/>
        </w:rPr>
        <w:t xml:space="preserve">Regarding </w:t>
      </w:r>
      <w:r w:rsidR="00627E06">
        <w:rPr>
          <w:rFonts w:eastAsia="宋体" w:hint="eastAsia"/>
          <w:b/>
          <w:bCs/>
          <w:lang w:val="en-US" w:eastAsia="zh-CN"/>
        </w:rPr>
        <w:t>the</w:t>
      </w:r>
      <w:r w:rsidR="00627E06">
        <w:rPr>
          <w:rFonts w:eastAsia="宋体"/>
          <w:b/>
          <w:bCs/>
          <w:lang w:val="en-US" w:eastAsia="zh-CN"/>
        </w:rPr>
        <w:t xml:space="preserve"> </w:t>
      </w:r>
      <w:r w:rsidR="00B9535F">
        <w:rPr>
          <w:rFonts w:eastAsia="宋体"/>
          <w:b/>
          <w:bCs/>
          <w:lang w:val="en-US" w:eastAsia="zh-CN"/>
        </w:rPr>
        <w:t xml:space="preserve">downlink </w:t>
      </w:r>
      <w:r w:rsidR="00B9535F" w:rsidRPr="0028000C">
        <w:rPr>
          <w:rFonts w:eastAsia="宋体"/>
          <w:b/>
          <w:bCs/>
          <w:lang w:val="en-US" w:eastAsia="zh-CN"/>
        </w:rPr>
        <w:t>synchronization schemes for devices of ambient IoT</w:t>
      </w:r>
      <w:r w:rsidR="00B9535F">
        <w:rPr>
          <w:rFonts w:eastAsia="宋体"/>
          <w:b/>
          <w:bCs/>
          <w:lang w:val="en-US" w:eastAsia="zh-CN"/>
        </w:rPr>
        <w:t>, following candidates can be further considered:</w:t>
      </w:r>
    </w:p>
    <w:p w14:paraId="2C7E3766" w14:textId="0DB6C6A7" w:rsidR="00184264" w:rsidRDefault="00C0528A" w:rsidP="00B9535F">
      <w:pPr>
        <w:pStyle w:val="a"/>
        <w:numPr>
          <w:ilvl w:val="0"/>
          <w:numId w:val="36"/>
        </w:numPr>
        <w:rPr>
          <w:rFonts w:eastAsia="宋体"/>
          <w:b/>
          <w:bCs/>
          <w:lang w:val="en-US" w:eastAsia="zh-CN"/>
        </w:rPr>
      </w:pPr>
      <w:r>
        <w:rPr>
          <w:rFonts w:eastAsia="宋体"/>
          <w:b/>
          <w:bCs/>
          <w:lang w:val="en-US" w:eastAsia="zh-CN"/>
        </w:rPr>
        <w:t>A</w:t>
      </w:r>
      <w:r w:rsidRPr="00C0528A">
        <w:rPr>
          <w:rFonts w:eastAsia="宋体"/>
          <w:b/>
          <w:bCs/>
          <w:lang w:val="en-US" w:eastAsia="zh-CN"/>
        </w:rPr>
        <w:t xml:space="preserve"> dedicated signal (e.g., preamble) is transmitted for a device which can be inserted per data transmission or shared by several data transmissions</w:t>
      </w:r>
      <w:r w:rsidR="0006621D" w:rsidRPr="0028000C">
        <w:rPr>
          <w:rFonts w:eastAsia="宋体"/>
          <w:b/>
          <w:bCs/>
          <w:lang w:val="en-US" w:eastAsia="zh-CN"/>
        </w:rPr>
        <w:t>.</w:t>
      </w:r>
    </w:p>
    <w:p w14:paraId="10D15898" w14:textId="098836EB" w:rsidR="00C0528A" w:rsidRPr="0028000C" w:rsidRDefault="002968B2" w:rsidP="0028000C">
      <w:pPr>
        <w:pStyle w:val="a"/>
        <w:numPr>
          <w:ilvl w:val="0"/>
          <w:numId w:val="36"/>
        </w:numPr>
        <w:rPr>
          <w:rFonts w:eastAsia="宋体"/>
          <w:b/>
          <w:bCs/>
          <w:lang w:val="en-US" w:eastAsia="zh-CN"/>
        </w:rPr>
      </w:pPr>
      <w:r w:rsidRPr="0028000C">
        <w:rPr>
          <w:rFonts w:eastAsia="宋体"/>
          <w:b/>
          <w:bCs/>
          <w:lang w:val="en-US" w:eastAsia="zh-CN"/>
        </w:rPr>
        <w:t xml:space="preserve">Some common synchronization signals can be transmitted </w:t>
      </w:r>
      <w:r w:rsidR="006B3152">
        <w:rPr>
          <w:rFonts w:eastAsia="宋体"/>
          <w:b/>
          <w:bCs/>
          <w:lang w:val="en-US" w:eastAsia="zh-CN"/>
        </w:rPr>
        <w:t>to</w:t>
      </w:r>
      <w:r w:rsidRPr="0028000C">
        <w:rPr>
          <w:rFonts w:eastAsia="宋体"/>
          <w:b/>
          <w:bCs/>
          <w:lang w:val="en-US" w:eastAsia="zh-CN"/>
        </w:rPr>
        <w:t xml:space="preserve"> all devices served by a NW node.</w:t>
      </w:r>
    </w:p>
    <w:p w14:paraId="04700FA5" w14:textId="4BDE3CE9" w:rsidR="00595BD2" w:rsidRDefault="002A62A0" w:rsidP="00C81F27">
      <w:pPr>
        <w:rPr>
          <w:rFonts w:eastAsia="宋体"/>
          <w:lang w:val="en-US" w:eastAsia="zh-CN"/>
        </w:rPr>
      </w:pPr>
      <w:r>
        <w:rPr>
          <w:rFonts w:eastAsia="宋体"/>
          <w:lang w:val="en-US" w:eastAsia="zh-CN"/>
        </w:rPr>
        <w:t>For uplink, a synchronization scheme may or may not be necessary. One factor is that the round-trip delay for UL data can be omitted. T</w:t>
      </w:r>
      <w:r w:rsidR="00083AD9">
        <w:rPr>
          <w:rFonts w:eastAsia="宋体"/>
          <w:lang w:val="en-US" w:eastAsia="zh-CN"/>
        </w:rPr>
        <w:t xml:space="preserve">he </w:t>
      </w:r>
      <w:r>
        <w:rPr>
          <w:rFonts w:eastAsia="宋体"/>
          <w:lang w:val="en-US" w:eastAsia="zh-CN"/>
        </w:rPr>
        <w:t xml:space="preserve">target </w:t>
      </w:r>
      <w:r w:rsidR="00083AD9">
        <w:rPr>
          <w:rFonts w:eastAsia="宋体"/>
          <w:lang w:val="en-US" w:eastAsia="zh-CN"/>
        </w:rPr>
        <w:t xml:space="preserve">coverage </w:t>
      </w:r>
      <w:r>
        <w:rPr>
          <w:rFonts w:eastAsia="宋体"/>
          <w:lang w:val="en-US" w:eastAsia="zh-CN"/>
        </w:rPr>
        <w:t xml:space="preserve">in Rel-19 </w:t>
      </w:r>
      <w:r w:rsidR="00083AD9">
        <w:rPr>
          <w:rFonts w:eastAsia="宋体"/>
          <w:lang w:val="en-US" w:eastAsia="zh-CN"/>
        </w:rPr>
        <w:t xml:space="preserve">is the </w:t>
      </w:r>
      <w:r w:rsidR="00083AD9">
        <w:rPr>
          <w:rFonts w:eastAsia="宋体"/>
          <w:lang w:val="en-US"/>
        </w:rPr>
        <w:t>m</w:t>
      </w:r>
      <w:r w:rsidR="00083AD9" w:rsidRPr="008D3ECA">
        <w:rPr>
          <w:rFonts w:eastAsia="宋体"/>
          <w:lang w:val="en-US"/>
        </w:rPr>
        <w:t>aximum distance of 10-50 m with indoors</w:t>
      </w:r>
      <w:r w:rsidR="00083AD9">
        <w:rPr>
          <w:rFonts w:eastAsia="宋体"/>
          <w:lang w:val="en-US" w:eastAsia="zh-CN"/>
        </w:rPr>
        <w:t xml:space="preserve"> deployment scenario</w:t>
      </w:r>
      <w:r w:rsidR="0006621D">
        <w:rPr>
          <w:rFonts w:eastAsia="宋体"/>
          <w:lang w:val="en-US" w:eastAsia="zh-CN"/>
        </w:rPr>
        <w:t xml:space="preserve">. </w:t>
      </w:r>
      <w:r w:rsidR="00083AD9">
        <w:rPr>
          <w:rFonts w:eastAsia="宋体"/>
          <w:lang w:val="en-US" w:eastAsia="zh-CN"/>
        </w:rPr>
        <w:t xml:space="preserve">Another </w:t>
      </w:r>
      <w:r w:rsidR="00D15D45">
        <w:rPr>
          <w:rFonts w:eastAsia="宋体"/>
          <w:lang w:val="en-US" w:eastAsia="zh-CN"/>
        </w:rPr>
        <w:t xml:space="preserve">factor </w:t>
      </w:r>
      <w:r w:rsidR="00083AD9">
        <w:rPr>
          <w:rFonts w:eastAsia="宋体"/>
          <w:lang w:val="en-US" w:eastAsia="zh-CN"/>
        </w:rPr>
        <w:t>is the timing error caused by SFO on</w:t>
      </w:r>
      <w:r w:rsidR="00D15D45">
        <w:rPr>
          <w:rFonts w:eastAsia="宋体"/>
          <w:lang w:val="en-US" w:eastAsia="zh-CN"/>
        </w:rPr>
        <w:t xml:space="preserve"> the</w:t>
      </w:r>
      <w:r w:rsidR="00083AD9">
        <w:rPr>
          <w:rFonts w:eastAsia="宋体"/>
          <w:lang w:val="en-US" w:eastAsia="zh-CN"/>
        </w:rPr>
        <w:t xml:space="preserve"> device</w:t>
      </w:r>
      <w:r>
        <w:rPr>
          <w:rFonts w:eastAsia="宋体"/>
          <w:lang w:val="en-US" w:eastAsia="zh-CN"/>
        </w:rPr>
        <w:t xml:space="preserve"> can be compensated via downlink synchronization </w:t>
      </w:r>
      <w:r w:rsidR="00844C44">
        <w:rPr>
          <w:rFonts w:eastAsia="宋体"/>
          <w:lang w:val="en-US" w:eastAsia="zh-CN"/>
        </w:rPr>
        <w:t>to</w:t>
      </w:r>
      <w:r>
        <w:rPr>
          <w:rFonts w:eastAsia="宋体"/>
          <w:lang w:val="en-US" w:eastAsia="zh-CN"/>
        </w:rPr>
        <w:t xml:space="preserve"> a certain degree</w:t>
      </w:r>
      <w:r w:rsidR="00083AD9">
        <w:rPr>
          <w:rFonts w:eastAsia="宋体"/>
          <w:lang w:val="en-US" w:eastAsia="zh-CN"/>
        </w:rPr>
        <w:t xml:space="preserve">. </w:t>
      </w:r>
      <w:r w:rsidR="00595BD2">
        <w:rPr>
          <w:rFonts w:eastAsia="宋体"/>
          <w:lang w:val="en-US" w:eastAsia="zh-CN"/>
        </w:rPr>
        <w:t>After timing correction done in downlink, t</w:t>
      </w:r>
      <w:r>
        <w:rPr>
          <w:rFonts w:eastAsia="宋体"/>
          <w:lang w:val="en-US" w:eastAsia="zh-CN"/>
        </w:rPr>
        <w:t xml:space="preserve">he residual timing error in uplink </w:t>
      </w:r>
      <w:r w:rsidR="00083AD9">
        <w:rPr>
          <w:rFonts w:eastAsia="宋体"/>
          <w:lang w:val="en-US" w:eastAsia="zh-CN"/>
        </w:rPr>
        <w:t xml:space="preserve">can be corrected by </w:t>
      </w:r>
      <w:r w:rsidR="007215FC">
        <w:rPr>
          <w:rFonts w:eastAsia="宋体"/>
          <w:lang w:val="en-US" w:eastAsia="zh-CN"/>
        </w:rPr>
        <w:t xml:space="preserve">the </w:t>
      </w:r>
      <w:r w:rsidR="00083AD9">
        <w:rPr>
          <w:rFonts w:eastAsia="宋体"/>
          <w:lang w:val="en-US" w:eastAsia="zh-CN"/>
        </w:rPr>
        <w:t>NW node</w:t>
      </w:r>
      <w:r>
        <w:rPr>
          <w:rFonts w:eastAsia="宋体"/>
          <w:lang w:val="en-US" w:eastAsia="zh-CN"/>
        </w:rPr>
        <w:t xml:space="preserve"> which is much more powerful than devices</w:t>
      </w:r>
      <w:r w:rsidR="00083AD9">
        <w:rPr>
          <w:rFonts w:eastAsia="宋体"/>
          <w:lang w:val="en-US" w:eastAsia="zh-CN"/>
        </w:rPr>
        <w:t xml:space="preserve">. For example, the NW </w:t>
      </w:r>
      <w:r w:rsidR="007215FC">
        <w:rPr>
          <w:rFonts w:eastAsia="宋体"/>
          <w:lang w:val="en-US" w:eastAsia="zh-CN"/>
        </w:rPr>
        <w:t xml:space="preserve">node </w:t>
      </w:r>
      <w:r w:rsidR="00083AD9">
        <w:rPr>
          <w:rFonts w:eastAsia="宋体"/>
          <w:lang w:val="en-US" w:eastAsia="zh-CN"/>
        </w:rPr>
        <w:t xml:space="preserve">can extract the clock with the line code from UL </w:t>
      </w:r>
      <w:r w:rsidR="006B592B">
        <w:rPr>
          <w:rFonts w:eastAsia="宋体"/>
          <w:lang w:val="en-US" w:eastAsia="zh-CN"/>
        </w:rPr>
        <w:t>data</w:t>
      </w:r>
      <w:r w:rsidR="00083AD9">
        <w:rPr>
          <w:rFonts w:eastAsia="宋体"/>
          <w:lang w:val="en-US" w:eastAsia="zh-CN"/>
        </w:rPr>
        <w:t>, then correct the timing error caused by SFO on device</w:t>
      </w:r>
      <w:r w:rsidR="00560B87">
        <w:rPr>
          <w:rFonts w:eastAsia="宋体"/>
          <w:lang w:val="en-US" w:eastAsia="zh-CN"/>
        </w:rPr>
        <w:t>s</w:t>
      </w:r>
      <w:r w:rsidR="00083AD9">
        <w:rPr>
          <w:rFonts w:eastAsia="宋体"/>
          <w:lang w:val="en-US" w:eastAsia="zh-CN"/>
        </w:rPr>
        <w:t>.</w:t>
      </w:r>
    </w:p>
    <w:p w14:paraId="72E34AF5" w14:textId="7A363295" w:rsidR="00C81F27" w:rsidRDefault="00595BD2" w:rsidP="00C81F27">
      <w:pPr>
        <w:rPr>
          <w:rFonts w:eastAsia="宋体"/>
          <w:lang w:val="en-US" w:eastAsia="zh-CN"/>
        </w:rPr>
      </w:pPr>
      <w:r>
        <w:rPr>
          <w:rFonts w:eastAsia="宋体"/>
          <w:lang w:val="en-US" w:eastAsia="zh-CN"/>
        </w:rPr>
        <w:t>Hence</w:t>
      </w:r>
      <w:r w:rsidR="00083AD9">
        <w:rPr>
          <w:rFonts w:eastAsia="宋体"/>
          <w:lang w:val="en-US" w:eastAsia="zh-CN"/>
        </w:rPr>
        <w:t xml:space="preserve">, </w:t>
      </w:r>
      <w:r w:rsidR="00E84D25">
        <w:rPr>
          <w:rFonts w:eastAsia="宋体"/>
          <w:lang w:val="en-US" w:eastAsia="zh-CN"/>
        </w:rPr>
        <w:t>the</w:t>
      </w:r>
      <w:r w:rsidR="00083AD9">
        <w:rPr>
          <w:rFonts w:eastAsia="宋体"/>
          <w:lang w:val="en-US" w:eastAsia="zh-CN"/>
        </w:rPr>
        <w:t xml:space="preserve"> necessity of </w:t>
      </w:r>
      <w:r w:rsidR="00AF6D0A">
        <w:rPr>
          <w:rFonts w:eastAsia="宋体"/>
          <w:lang w:val="en-US" w:eastAsia="zh-CN"/>
        </w:rPr>
        <w:t xml:space="preserve">a </w:t>
      </w:r>
      <w:r w:rsidR="00DA123C">
        <w:rPr>
          <w:rFonts w:eastAsia="宋体"/>
          <w:lang w:val="en-US" w:eastAsia="zh-CN"/>
        </w:rPr>
        <w:t>dedicated</w:t>
      </w:r>
      <w:r w:rsidR="00083AD9">
        <w:rPr>
          <w:rFonts w:eastAsia="宋体"/>
          <w:lang w:val="en-US" w:eastAsia="zh-CN"/>
        </w:rPr>
        <w:t xml:space="preserve"> </w:t>
      </w:r>
      <w:r w:rsidR="00AF6D0A">
        <w:rPr>
          <w:rFonts w:eastAsia="宋体"/>
          <w:lang w:val="en-US" w:eastAsia="zh-CN"/>
        </w:rPr>
        <w:t xml:space="preserve">synchronization scheme for uplink should </w:t>
      </w:r>
      <w:r w:rsidR="006B3152">
        <w:rPr>
          <w:rFonts w:eastAsia="宋体"/>
          <w:lang w:val="en-US" w:eastAsia="zh-CN"/>
        </w:rPr>
        <w:t xml:space="preserve">be </w:t>
      </w:r>
      <w:r w:rsidR="00AF6D0A">
        <w:rPr>
          <w:rFonts w:eastAsia="宋体"/>
          <w:lang w:val="en-US" w:eastAsia="zh-CN"/>
        </w:rPr>
        <w:t>discussed first before reaching the details of candidate schemes.</w:t>
      </w:r>
    </w:p>
    <w:p w14:paraId="7D485E1A" w14:textId="059D41FE" w:rsidR="00083AD9" w:rsidRDefault="00083AD9" w:rsidP="00083AD9">
      <w:pPr>
        <w:rPr>
          <w:rFonts w:eastAsia="宋体"/>
          <w:b/>
          <w:bCs/>
          <w:lang w:val="en-US" w:eastAsia="zh-CN"/>
        </w:rPr>
      </w:pPr>
      <w:r w:rsidRPr="00C971E7">
        <w:rPr>
          <w:rFonts w:eastAsia="宋体"/>
          <w:b/>
          <w:bCs/>
          <w:lang w:val="en-US" w:eastAsia="zh-CN"/>
        </w:rPr>
        <w:lastRenderedPageBreak/>
        <w:t xml:space="preserve">Proposals </w:t>
      </w:r>
      <w:r w:rsidR="00E84D25">
        <w:rPr>
          <w:rFonts w:eastAsia="宋体"/>
          <w:b/>
          <w:bCs/>
          <w:lang w:val="en-US" w:eastAsia="zh-CN"/>
        </w:rPr>
        <w:t>3</w:t>
      </w:r>
      <w:r w:rsidRPr="00C971E7">
        <w:rPr>
          <w:rFonts w:eastAsia="宋体"/>
          <w:b/>
          <w:bCs/>
          <w:lang w:val="en-US" w:eastAsia="zh-CN"/>
        </w:rPr>
        <w:t xml:space="preserve">: </w:t>
      </w:r>
      <w:r>
        <w:rPr>
          <w:rFonts w:eastAsia="宋体"/>
          <w:b/>
          <w:bCs/>
          <w:lang w:val="en-US" w:eastAsia="zh-CN"/>
        </w:rPr>
        <w:t xml:space="preserve">Regarding </w:t>
      </w:r>
      <w:r w:rsidR="00627E06">
        <w:rPr>
          <w:rFonts w:eastAsia="宋体" w:hint="eastAsia"/>
          <w:b/>
          <w:bCs/>
          <w:lang w:val="en-US" w:eastAsia="zh-CN"/>
        </w:rPr>
        <w:t>the</w:t>
      </w:r>
      <w:r w:rsidR="00627E06">
        <w:rPr>
          <w:rFonts w:eastAsia="宋体"/>
          <w:b/>
          <w:bCs/>
          <w:lang w:val="en-US" w:eastAsia="zh-CN"/>
        </w:rPr>
        <w:t xml:space="preserve"> </w:t>
      </w:r>
      <w:r w:rsidR="00AA55BB">
        <w:rPr>
          <w:rFonts w:eastAsia="宋体"/>
          <w:b/>
          <w:bCs/>
          <w:lang w:val="en-US" w:eastAsia="zh-CN"/>
        </w:rPr>
        <w:t xml:space="preserve">uplink </w:t>
      </w:r>
      <w:r w:rsidR="00AA55BB" w:rsidRPr="00DE56A1">
        <w:rPr>
          <w:rFonts w:eastAsia="宋体"/>
          <w:b/>
          <w:bCs/>
          <w:lang w:val="en-US" w:eastAsia="zh-CN"/>
        </w:rPr>
        <w:t>synchronization schemes for devices of ambient IoT</w:t>
      </w:r>
      <w:r>
        <w:rPr>
          <w:rFonts w:eastAsia="宋体"/>
          <w:b/>
          <w:bCs/>
          <w:lang w:val="en-US" w:eastAsia="zh-CN"/>
        </w:rPr>
        <w:t xml:space="preserve">, </w:t>
      </w:r>
      <w:r w:rsidR="00627E06">
        <w:rPr>
          <w:rFonts w:eastAsia="宋体"/>
          <w:b/>
          <w:bCs/>
          <w:lang w:val="en-US" w:eastAsia="zh-CN"/>
        </w:rPr>
        <w:t>the necessity</w:t>
      </w:r>
      <w:r>
        <w:rPr>
          <w:rFonts w:eastAsia="宋体"/>
          <w:b/>
          <w:bCs/>
          <w:lang w:val="en-US" w:eastAsia="zh-CN"/>
        </w:rPr>
        <w:t xml:space="preserve"> </w:t>
      </w:r>
      <w:r w:rsidR="00AA55BB">
        <w:rPr>
          <w:rFonts w:eastAsia="宋体"/>
          <w:b/>
          <w:bCs/>
          <w:lang w:val="en-US" w:eastAsia="zh-CN"/>
        </w:rPr>
        <w:t xml:space="preserve">should be discussed before considering </w:t>
      </w:r>
      <w:r w:rsidR="00102B4F">
        <w:rPr>
          <w:rFonts w:eastAsia="宋体"/>
          <w:b/>
          <w:bCs/>
          <w:lang w:val="en-US" w:eastAsia="zh-CN"/>
        </w:rPr>
        <w:t xml:space="preserve">the </w:t>
      </w:r>
      <w:r w:rsidR="00AA55BB">
        <w:rPr>
          <w:rFonts w:eastAsia="宋体"/>
          <w:b/>
          <w:bCs/>
          <w:lang w:val="en-US" w:eastAsia="zh-CN"/>
        </w:rPr>
        <w:t>detailed schemes.</w:t>
      </w:r>
    </w:p>
    <w:p w14:paraId="16946C11" w14:textId="77777777" w:rsidR="00EE7558" w:rsidRDefault="00DC41DC" w:rsidP="00EE7558">
      <w:pPr>
        <w:rPr>
          <w:rFonts w:eastAsia="宋体"/>
          <w:lang w:val="en-US" w:eastAsia="zh-CN"/>
        </w:rPr>
      </w:pPr>
      <w:r>
        <w:rPr>
          <w:rFonts w:eastAsia="宋体"/>
          <w:lang w:val="en-US" w:eastAsia="zh-CN"/>
        </w:rPr>
        <w:t xml:space="preserve">When </w:t>
      </w:r>
      <w:r w:rsidR="00510629">
        <w:rPr>
          <w:rFonts w:eastAsia="宋体"/>
          <w:lang w:val="en-US" w:eastAsia="zh-CN"/>
        </w:rPr>
        <w:t xml:space="preserve">a </w:t>
      </w:r>
      <w:r>
        <w:rPr>
          <w:rFonts w:eastAsia="宋体"/>
          <w:lang w:val="en-US" w:eastAsia="zh-CN"/>
        </w:rPr>
        <w:t xml:space="preserve">NW node schedules </w:t>
      </w:r>
      <w:r w:rsidR="00072F67">
        <w:rPr>
          <w:rFonts w:eastAsia="宋体"/>
          <w:lang w:val="en-US" w:eastAsia="zh-CN"/>
        </w:rPr>
        <w:t>a</w:t>
      </w:r>
      <w:r>
        <w:rPr>
          <w:rFonts w:eastAsia="宋体"/>
          <w:lang w:val="en-US" w:eastAsia="zh-CN"/>
        </w:rPr>
        <w:t xml:space="preserve"> UL transmission</w:t>
      </w:r>
      <w:r w:rsidR="00B83C3B">
        <w:rPr>
          <w:rFonts w:eastAsia="宋体"/>
          <w:lang w:val="en-US" w:eastAsia="zh-CN"/>
        </w:rPr>
        <w:t xml:space="preserve"> </w:t>
      </w:r>
      <w:r w:rsidR="00072F67">
        <w:rPr>
          <w:rFonts w:eastAsia="宋体"/>
          <w:lang w:val="en-US" w:eastAsia="zh-CN"/>
        </w:rPr>
        <w:t xml:space="preserve">from a device </w:t>
      </w:r>
      <w:r w:rsidR="00B83C3B">
        <w:rPr>
          <w:rFonts w:eastAsia="宋体"/>
          <w:lang w:val="en-US" w:eastAsia="zh-CN"/>
        </w:rPr>
        <w:t>[3]</w:t>
      </w:r>
      <w:r>
        <w:rPr>
          <w:rFonts w:eastAsia="宋体"/>
          <w:lang w:val="en-US" w:eastAsia="zh-CN"/>
        </w:rPr>
        <w:t xml:space="preserve">, </w:t>
      </w:r>
      <w:r w:rsidR="00510629">
        <w:rPr>
          <w:rFonts w:eastAsia="宋体"/>
          <w:lang w:val="en-US" w:eastAsia="zh-CN"/>
        </w:rPr>
        <w:t xml:space="preserve">the </w:t>
      </w:r>
      <w:r w:rsidR="006D6CE1">
        <w:rPr>
          <w:rFonts w:eastAsia="宋体" w:hint="eastAsia"/>
          <w:lang w:val="en-US" w:eastAsia="zh-CN"/>
        </w:rPr>
        <w:t>NW</w:t>
      </w:r>
      <w:r w:rsidR="006D6CE1">
        <w:rPr>
          <w:rFonts w:eastAsia="宋体"/>
          <w:lang w:val="en-US" w:eastAsia="zh-CN"/>
        </w:rPr>
        <w:t xml:space="preserve"> node needs to inform </w:t>
      </w:r>
      <w:r w:rsidR="00072F67">
        <w:rPr>
          <w:rFonts w:eastAsia="宋体"/>
          <w:lang w:val="en-US" w:eastAsia="zh-CN"/>
        </w:rPr>
        <w:t xml:space="preserve">the </w:t>
      </w:r>
      <w:r w:rsidR="00CB6A28">
        <w:rPr>
          <w:rFonts w:eastAsia="宋体"/>
          <w:lang w:val="en-US" w:eastAsia="zh-CN"/>
        </w:rPr>
        <w:t xml:space="preserve">device </w:t>
      </w:r>
      <w:r w:rsidR="006D6CE1">
        <w:rPr>
          <w:rFonts w:eastAsia="宋体"/>
          <w:lang w:val="en-US" w:eastAsia="zh-CN"/>
        </w:rPr>
        <w:t xml:space="preserve">the </w:t>
      </w:r>
      <w:r w:rsidR="00072F67">
        <w:rPr>
          <w:rFonts w:eastAsia="宋体"/>
          <w:lang w:val="en-US" w:eastAsia="zh-CN"/>
        </w:rPr>
        <w:t xml:space="preserve">resource </w:t>
      </w:r>
      <w:r w:rsidR="006D6CE1">
        <w:rPr>
          <w:rFonts w:eastAsia="宋体"/>
          <w:lang w:val="en-US" w:eastAsia="zh-CN"/>
        </w:rPr>
        <w:t xml:space="preserve">location at least in time domain. </w:t>
      </w:r>
      <w:r w:rsidR="00EE7558">
        <w:rPr>
          <w:rFonts w:eastAsia="宋体"/>
          <w:lang w:val="en-US" w:eastAsia="zh-CN"/>
        </w:rPr>
        <w:t>How the NW node indicates a device the timing information of the scheduled resource for UL transmission is an issue to be studied in consideration of the poor performance of the oscillator embedded in the device.</w:t>
      </w:r>
    </w:p>
    <w:p w14:paraId="46C69716" w14:textId="4FF7115C" w:rsidR="00EE7558" w:rsidRPr="003D3195" w:rsidRDefault="00EE7558" w:rsidP="00EE7558">
      <w:pPr>
        <w:rPr>
          <w:rFonts w:eastAsia="宋体"/>
          <w:lang w:val="en-US" w:eastAsia="zh-CN"/>
        </w:rPr>
      </w:pPr>
      <w:r>
        <w:rPr>
          <w:rFonts w:eastAsia="宋体"/>
          <w:lang w:val="en-US" w:eastAsia="zh-CN"/>
        </w:rPr>
        <w:t>In [1], the traffic types of DO-DTT and DT are in scope. Both types</w:t>
      </w:r>
      <w:r w:rsidDel="004C7FF0">
        <w:rPr>
          <w:rFonts w:eastAsia="宋体"/>
          <w:lang w:val="en-US" w:eastAsia="zh-CN"/>
        </w:rPr>
        <w:t xml:space="preserve"> </w:t>
      </w:r>
      <w:r>
        <w:rPr>
          <w:rFonts w:eastAsia="宋体"/>
          <w:lang w:val="en-US" w:eastAsia="zh-CN"/>
        </w:rPr>
        <w:t xml:space="preserve">are initiated from DL. If the UL transmission is scheduled by the NW node, the timing of the scheduled resource can be indicated with an offset to the timing of the </w:t>
      </w:r>
      <w:r w:rsidR="00FA771E">
        <w:rPr>
          <w:rFonts w:eastAsia="宋体"/>
          <w:lang w:val="en-US" w:eastAsia="zh-CN"/>
        </w:rPr>
        <w:t>transmission of</w:t>
      </w:r>
      <w:r>
        <w:rPr>
          <w:rFonts w:eastAsia="宋体"/>
          <w:lang w:val="en-US" w:eastAsia="zh-CN"/>
        </w:rPr>
        <w:t xml:space="preserve"> DL data. </w:t>
      </w:r>
    </w:p>
    <w:p w14:paraId="66D70DE6" w14:textId="0C8B1D7E" w:rsidR="00EE7558" w:rsidRDefault="00EE7558" w:rsidP="00EE7558">
      <w:pPr>
        <w:rPr>
          <w:rFonts w:eastAsia="宋体"/>
          <w:b/>
          <w:bCs/>
          <w:lang w:val="en-US" w:eastAsia="zh-CN"/>
        </w:rPr>
      </w:pPr>
      <w:r w:rsidRPr="00C971E7">
        <w:rPr>
          <w:rFonts w:eastAsia="宋体"/>
          <w:b/>
          <w:bCs/>
          <w:lang w:val="en-US" w:eastAsia="zh-CN"/>
        </w:rPr>
        <w:t xml:space="preserve">Proposals </w:t>
      </w:r>
      <w:r>
        <w:rPr>
          <w:rFonts w:eastAsia="宋体"/>
          <w:b/>
          <w:bCs/>
          <w:lang w:val="en-US" w:eastAsia="zh-CN"/>
        </w:rPr>
        <w:t>4</w:t>
      </w:r>
      <w:r w:rsidRPr="00C971E7">
        <w:rPr>
          <w:rFonts w:eastAsia="宋体"/>
          <w:b/>
          <w:bCs/>
          <w:lang w:val="en-US" w:eastAsia="zh-CN"/>
        </w:rPr>
        <w:t>:</w:t>
      </w:r>
      <w:r>
        <w:rPr>
          <w:rFonts w:eastAsia="宋体"/>
          <w:b/>
          <w:bCs/>
          <w:lang w:val="en-US" w:eastAsia="zh-CN"/>
        </w:rPr>
        <w:t xml:space="preserve"> Regarding the scheduling of the UL transmission</w:t>
      </w:r>
      <w:r w:rsidR="00514961">
        <w:rPr>
          <w:rFonts w:eastAsia="宋体"/>
          <w:b/>
          <w:bCs/>
          <w:lang w:val="en-US" w:eastAsia="zh-CN"/>
        </w:rPr>
        <w:t xml:space="preserve"> by </w:t>
      </w:r>
      <w:r w:rsidR="00514961">
        <w:rPr>
          <w:rFonts w:eastAsia="宋体" w:hint="eastAsia"/>
          <w:b/>
          <w:bCs/>
          <w:lang w:val="en-US" w:eastAsia="zh-CN"/>
        </w:rPr>
        <w:t>a</w:t>
      </w:r>
      <w:r w:rsidR="00514961">
        <w:rPr>
          <w:rFonts w:eastAsia="宋体"/>
          <w:b/>
          <w:bCs/>
          <w:lang w:val="en-US" w:eastAsia="zh-CN"/>
        </w:rPr>
        <w:t xml:space="preserve"> NW node</w:t>
      </w:r>
      <w:r>
        <w:rPr>
          <w:rFonts w:eastAsia="宋体"/>
          <w:b/>
          <w:bCs/>
          <w:lang w:val="en-US" w:eastAsia="zh-CN"/>
        </w:rPr>
        <w:t xml:space="preserve">, a scheme on how to indicate the timing of scheduled resource for UL transmission could be considered. </w:t>
      </w:r>
    </w:p>
    <w:p w14:paraId="633D1807" w14:textId="5461E52A" w:rsidR="00EE7558" w:rsidRPr="00244575" w:rsidRDefault="00EE7558" w:rsidP="00EE7558">
      <w:pPr>
        <w:pStyle w:val="a"/>
        <w:numPr>
          <w:ilvl w:val="0"/>
          <w:numId w:val="26"/>
        </w:numPr>
        <w:rPr>
          <w:rFonts w:eastAsia="宋体"/>
          <w:lang w:val="en-US" w:eastAsia="zh-CN"/>
        </w:rPr>
      </w:pPr>
      <w:r w:rsidRPr="00244575">
        <w:rPr>
          <w:rFonts w:eastAsia="宋体"/>
          <w:b/>
          <w:bCs/>
          <w:lang w:val="en-US" w:eastAsia="zh-CN"/>
        </w:rPr>
        <w:t xml:space="preserve">E.g., </w:t>
      </w:r>
      <w:r>
        <w:rPr>
          <w:rFonts w:eastAsia="宋体"/>
          <w:b/>
          <w:bCs/>
          <w:lang w:val="en-US" w:eastAsia="zh-CN"/>
        </w:rPr>
        <w:t>an offset to the timing of</w:t>
      </w:r>
      <w:r w:rsidRPr="00244575">
        <w:rPr>
          <w:rFonts w:eastAsia="宋体"/>
          <w:b/>
          <w:bCs/>
          <w:lang w:val="en-US" w:eastAsia="zh-CN"/>
        </w:rPr>
        <w:t xml:space="preserve"> the </w:t>
      </w:r>
      <w:r w:rsidR="00FA771E">
        <w:rPr>
          <w:rFonts w:eastAsia="宋体"/>
          <w:b/>
          <w:bCs/>
          <w:lang w:val="en-US" w:eastAsia="zh-CN"/>
        </w:rPr>
        <w:t xml:space="preserve">transmission of </w:t>
      </w:r>
      <w:r w:rsidRPr="00244575">
        <w:rPr>
          <w:rFonts w:eastAsia="宋体"/>
          <w:b/>
          <w:bCs/>
          <w:lang w:val="en-US" w:eastAsia="zh-CN"/>
        </w:rPr>
        <w:t xml:space="preserve">DL </w:t>
      </w:r>
      <w:r>
        <w:rPr>
          <w:rFonts w:eastAsia="宋体"/>
          <w:b/>
          <w:bCs/>
          <w:lang w:val="en-US" w:eastAsia="zh-CN"/>
        </w:rPr>
        <w:t>data</w:t>
      </w:r>
      <w:r w:rsidRPr="00244575">
        <w:rPr>
          <w:rFonts w:eastAsia="宋体"/>
          <w:b/>
          <w:bCs/>
          <w:lang w:val="en-US" w:eastAsia="zh-CN"/>
        </w:rPr>
        <w:t>.</w:t>
      </w:r>
    </w:p>
    <w:p w14:paraId="58DF7E30" w14:textId="77777777" w:rsidR="006004C0" w:rsidRPr="00EE7558" w:rsidRDefault="006004C0" w:rsidP="0028000C">
      <w:pPr>
        <w:rPr>
          <w:rFonts w:eastAsia="宋体"/>
          <w:lang w:val="en-US" w:eastAsia="zh-CN"/>
        </w:rPr>
      </w:pPr>
    </w:p>
    <w:p w14:paraId="1CB3D9B3" w14:textId="77777777" w:rsidR="00965BA2" w:rsidRDefault="00873B9A" w:rsidP="00236395">
      <w:pPr>
        <w:rPr>
          <w:rFonts w:eastAsia="宋体"/>
          <w:lang w:val="en-US" w:eastAsia="zh-CN"/>
        </w:rPr>
      </w:pPr>
      <w:r>
        <w:rPr>
          <w:rFonts w:eastAsia="宋体"/>
          <w:lang w:val="en-US" w:eastAsia="zh-CN"/>
        </w:rPr>
        <w:t xml:space="preserve">When </w:t>
      </w:r>
      <w:r w:rsidR="006A289B">
        <w:rPr>
          <w:rFonts w:eastAsia="宋体"/>
          <w:lang w:val="en-US" w:eastAsia="zh-CN"/>
        </w:rPr>
        <w:t>an</w:t>
      </w:r>
      <w:r>
        <w:rPr>
          <w:rFonts w:eastAsia="宋体"/>
          <w:lang w:val="en-US" w:eastAsia="zh-CN"/>
        </w:rPr>
        <w:t xml:space="preserve"> ambient IoT device powers on or wakes up, it </w:t>
      </w:r>
      <w:r w:rsidR="00B8262F">
        <w:rPr>
          <w:rFonts w:eastAsia="宋体"/>
          <w:lang w:val="en-US" w:eastAsia="zh-CN"/>
        </w:rPr>
        <w:t>tries</w:t>
      </w:r>
      <w:r>
        <w:rPr>
          <w:rFonts w:eastAsia="宋体"/>
          <w:lang w:val="en-US" w:eastAsia="zh-CN"/>
        </w:rPr>
        <w:t xml:space="preserve"> to </w:t>
      </w:r>
      <w:r w:rsidR="006A289B">
        <w:rPr>
          <w:rFonts w:eastAsia="宋体"/>
          <w:lang w:val="en-US" w:eastAsia="zh-CN"/>
        </w:rPr>
        <w:t xml:space="preserve">get ready for UL transmission, e.g., to </w:t>
      </w:r>
      <w:r>
        <w:rPr>
          <w:rFonts w:eastAsia="宋体"/>
          <w:lang w:val="en-US" w:eastAsia="zh-CN"/>
        </w:rPr>
        <w:t>access one of NW nodes</w:t>
      </w:r>
      <w:r w:rsidR="006A289B">
        <w:rPr>
          <w:rFonts w:eastAsia="宋体"/>
          <w:lang w:val="en-US" w:eastAsia="zh-CN"/>
        </w:rPr>
        <w:t>, or to establish a connection with one of NW nodes</w:t>
      </w:r>
      <w:r>
        <w:rPr>
          <w:rFonts w:eastAsia="宋体"/>
          <w:lang w:val="en-US" w:eastAsia="zh-CN"/>
        </w:rPr>
        <w:t xml:space="preserve">. </w:t>
      </w:r>
      <w:r w:rsidR="006A289B">
        <w:rPr>
          <w:rFonts w:eastAsia="宋体"/>
          <w:lang w:val="en-US" w:eastAsia="zh-CN"/>
        </w:rPr>
        <w:t>At least, t</w:t>
      </w:r>
      <w:r w:rsidR="00682596">
        <w:rPr>
          <w:rFonts w:eastAsia="宋体"/>
          <w:lang w:val="en-US" w:eastAsia="zh-CN"/>
        </w:rPr>
        <w:t xml:space="preserve">he first step </w:t>
      </w:r>
      <w:r w:rsidR="006A289B">
        <w:rPr>
          <w:rFonts w:eastAsia="宋体"/>
          <w:lang w:val="en-US" w:eastAsia="zh-CN"/>
        </w:rPr>
        <w:t xml:space="preserve">for the device </w:t>
      </w:r>
      <w:r w:rsidR="00682596">
        <w:rPr>
          <w:rFonts w:eastAsia="宋体"/>
          <w:lang w:val="en-US" w:eastAsia="zh-CN"/>
        </w:rPr>
        <w:t xml:space="preserve">is to obtain the initial </w:t>
      </w:r>
      <w:r w:rsidR="00DA1CF7">
        <w:rPr>
          <w:rFonts w:eastAsia="宋体"/>
          <w:lang w:val="en-US" w:eastAsia="zh-CN"/>
        </w:rPr>
        <w:t>synchronization</w:t>
      </w:r>
      <w:r w:rsidR="006B592B">
        <w:rPr>
          <w:rFonts w:eastAsia="宋体"/>
          <w:lang w:val="en-US" w:eastAsia="zh-CN"/>
        </w:rPr>
        <w:t xml:space="preserve"> </w:t>
      </w:r>
      <w:r w:rsidR="00DA1CF7">
        <w:rPr>
          <w:rFonts w:eastAsia="宋体"/>
          <w:lang w:val="en-US" w:eastAsia="zh-CN"/>
        </w:rPr>
        <w:t xml:space="preserve">with </w:t>
      </w:r>
      <w:r w:rsidR="00682596">
        <w:rPr>
          <w:rFonts w:eastAsia="宋体"/>
          <w:lang w:val="en-US" w:eastAsia="zh-CN"/>
        </w:rPr>
        <w:t xml:space="preserve">one of NW nodes. </w:t>
      </w:r>
      <w:r w:rsidR="00B34381">
        <w:rPr>
          <w:rFonts w:eastAsia="宋体"/>
          <w:lang w:val="en-US" w:eastAsia="zh-CN"/>
        </w:rPr>
        <w:t>R</w:t>
      </w:r>
      <w:r w:rsidR="00682596">
        <w:rPr>
          <w:rFonts w:eastAsia="宋体" w:hint="eastAsia"/>
          <w:lang w:val="en-US" w:eastAsia="zh-CN"/>
        </w:rPr>
        <w:t>AN</w:t>
      </w:r>
      <w:r w:rsidR="00682596">
        <w:rPr>
          <w:rFonts w:eastAsia="宋体"/>
          <w:lang w:val="en-US" w:eastAsia="zh-CN"/>
        </w:rPr>
        <w:t xml:space="preserve">1 </w:t>
      </w:r>
      <w:r w:rsidR="00272320">
        <w:rPr>
          <w:rFonts w:eastAsia="宋体"/>
          <w:lang w:val="en-US" w:eastAsia="zh-CN"/>
        </w:rPr>
        <w:t xml:space="preserve">should </w:t>
      </w:r>
      <w:r w:rsidR="00682596">
        <w:rPr>
          <w:rFonts w:eastAsia="宋体"/>
          <w:lang w:val="en-US" w:eastAsia="zh-CN"/>
        </w:rPr>
        <w:t xml:space="preserve">study the procedure for </w:t>
      </w:r>
      <w:r w:rsidR="00096EE9">
        <w:rPr>
          <w:rFonts w:eastAsia="宋体"/>
          <w:lang w:val="en-US" w:eastAsia="zh-CN"/>
        </w:rPr>
        <w:t>a device</w:t>
      </w:r>
      <w:r w:rsidR="00682596">
        <w:rPr>
          <w:rFonts w:eastAsia="宋体"/>
          <w:lang w:val="en-US" w:eastAsia="zh-CN"/>
        </w:rPr>
        <w:t xml:space="preserve"> to obtain the initial </w:t>
      </w:r>
      <w:r w:rsidR="00DA1CF7">
        <w:rPr>
          <w:rFonts w:eastAsia="宋体"/>
          <w:lang w:val="en-US" w:eastAsia="zh-CN"/>
        </w:rPr>
        <w:t>synchronization</w:t>
      </w:r>
      <w:r w:rsidR="00682596">
        <w:rPr>
          <w:rFonts w:eastAsia="宋体"/>
          <w:lang w:val="en-US" w:eastAsia="zh-CN"/>
        </w:rPr>
        <w:t>.</w:t>
      </w:r>
      <w:r w:rsidR="00272320">
        <w:rPr>
          <w:rFonts w:eastAsia="宋体"/>
          <w:lang w:val="en-US" w:eastAsia="zh-CN"/>
        </w:rPr>
        <w:t xml:space="preserve"> </w:t>
      </w:r>
    </w:p>
    <w:p w14:paraId="5A8182C4" w14:textId="032E2D4C" w:rsidR="00FA6CDC" w:rsidRDefault="00B84630" w:rsidP="00236395">
      <w:pPr>
        <w:rPr>
          <w:rFonts w:eastAsia="宋体"/>
          <w:lang w:val="en-US" w:eastAsia="zh-CN"/>
        </w:rPr>
      </w:pPr>
      <w:r>
        <w:rPr>
          <w:rFonts w:eastAsia="宋体"/>
          <w:lang w:val="en-US" w:eastAsia="zh-CN"/>
        </w:rPr>
        <w:t xml:space="preserve">As </w:t>
      </w:r>
      <w:r w:rsidR="00762262">
        <w:rPr>
          <w:rFonts w:eastAsia="宋体"/>
          <w:lang w:val="en-US" w:eastAsia="zh-CN"/>
        </w:rPr>
        <w:t>discussion</w:t>
      </w:r>
      <w:r w:rsidR="000C316A">
        <w:rPr>
          <w:rFonts w:eastAsia="宋体"/>
          <w:lang w:val="en-US" w:eastAsia="zh-CN"/>
        </w:rPr>
        <w:t>s</w:t>
      </w:r>
      <w:r>
        <w:rPr>
          <w:rFonts w:eastAsia="宋体"/>
          <w:lang w:val="en-US" w:eastAsia="zh-CN"/>
        </w:rPr>
        <w:t xml:space="preserve"> in [2], the capability of devices is so limited that </w:t>
      </w:r>
      <w:r w:rsidR="00762262">
        <w:rPr>
          <w:rFonts w:eastAsia="宋体"/>
          <w:lang w:val="en-US" w:eastAsia="zh-CN"/>
        </w:rPr>
        <w:t>they</w:t>
      </w:r>
      <w:r>
        <w:rPr>
          <w:rFonts w:eastAsia="宋体"/>
          <w:lang w:val="en-US" w:eastAsia="zh-CN"/>
        </w:rPr>
        <w:t xml:space="preserve"> cannot </w:t>
      </w:r>
      <w:r w:rsidR="002D277B">
        <w:rPr>
          <w:rFonts w:eastAsia="宋体"/>
          <w:lang w:val="en-US" w:eastAsia="zh-CN"/>
        </w:rPr>
        <w:t xml:space="preserve">maintain a synchrony with the NW node </w:t>
      </w:r>
      <w:r>
        <w:rPr>
          <w:rFonts w:eastAsia="宋体"/>
          <w:lang w:val="en-US" w:eastAsia="zh-CN"/>
        </w:rPr>
        <w:t>as long as existing NR UEs do.</w:t>
      </w:r>
      <w:r w:rsidR="00762262">
        <w:rPr>
          <w:rFonts w:eastAsia="宋体"/>
          <w:lang w:val="en-US" w:eastAsia="zh-CN"/>
        </w:rPr>
        <w:t xml:space="preserve"> </w:t>
      </w:r>
      <w:r w:rsidR="00037983">
        <w:rPr>
          <w:rFonts w:eastAsia="宋体"/>
          <w:lang w:val="en-US" w:eastAsia="zh-CN"/>
        </w:rPr>
        <w:t>When a device receives the DL data, a</w:t>
      </w:r>
      <w:r w:rsidR="002D277B">
        <w:rPr>
          <w:rFonts w:eastAsia="宋体"/>
          <w:lang w:val="en-US" w:eastAsia="zh-CN"/>
        </w:rPr>
        <w:t xml:space="preserve"> solution for DL data synchronization may be necessary, e.g</w:t>
      </w:r>
      <w:r w:rsidR="00FA6CDC">
        <w:rPr>
          <w:rFonts w:eastAsia="宋体"/>
          <w:lang w:val="en-US" w:eastAsia="zh-CN"/>
        </w:rPr>
        <w:t>.</w:t>
      </w:r>
      <w:r w:rsidR="002D277B">
        <w:rPr>
          <w:rFonts w:eastAsia="宋体"/>
          <w:lang w:val="en-US" w:eastAsia="zh-CN"/>
        </w:rPr>
        <w:t>, a preamble inserted before data transmission</w:t>
      </w:r>
      <w:r w:rsidR="009B13A3">
        <w:rPr>
          <w:rFonts w:eastAsia="宋体"/>
          <w:lang w:val="en-US" w:eastAsia="zh-CN"/>
        </w:rPr>
        <w:t>.</w:t>
      </w:r>
    </w:p>
    <w:p w14:paraId="307E7D84" w14:textId="0CF97EC8" w:rsidR="00DF4D05" w:rsidRDefault="001F56F2" w:rsidP="00236395">
      <w:pPr>
        <w:rPr>
          <w:rFonts w:eastAsia="宋体"/>
          <w:lang w:val="en-US" w:eastAsia="zh-CN"/>
        </w:rPr>
      </w:pPr>
      <w:r>
        <w:rPr>
          <w:rFonts w:eastAsia="宋体"/>
          <w:lang w:val="en-US" w:eastAsia="zh-CN"/>
        </w:rPr>
        <w:t xml:space="preserve">Hence, in our view, the </w:t>
      </w:r>
      <w:r w:rsidR="00FE08A5">
        <w:rPr>
          <w:rFonts w:eastAsia="宋体"/>
          <w:lang w:val="en-US" w:eastAsia="zh-CN"/>
        </w:rPr>
        <w:t>design</w:t>
      </w:r>
      <w:r w:rsidR="00B84630">
        <w:rPr>
          <w:rFonts w:eastAsia="宋体"/>
          <w:lang w:val="en-US" w:eastAsia="zh-CN"/>
        </w:rPr>
        <w:t>s</w:t>
      </w:r>
      <w:r w:rsidR="00FE08A5">
        <w:rPr>
          <w:rFonts w:eastAsia="宋体"/>
          <w:lang w:val="en-US" w:eastAsia="zh-CN"/>
        </w:rPr>
        <w:t xml:space="preserve"> on initial</w:t>
      </w:r>
      <w:r w:rsidR="007848BD">
        <w:rPr>
          <w:rFonts w:eastAsia="宋体"/>
          <w:lang w:val="en-US" w:eastAsia="zh-CN"/>
        </w:rPr>
        <w:t xml:space="preserve"> synchronization</w:t>
      </w:r>
      <w:r w:rsidR="00FE08A5">
        <w:rPr>
          <w:rFonts w:eastAsia="宋体"/>
          <w:lang w:val="en-US" w:eastAsia="zh-CN"/>
        </w:rPr>
        <w:t xml:space="preserve"> and</w:t>
      </w:r>
      <w:r w:rsidR="007848BD">
        <w:rPr>
          <w:rFonts w:eastAsia="宋体"/>
          <w:lang w:val="en-US" w:eastAsia="zh-CN"/>
        </w:rPr>
        <w:t xml:space="preserve"> synchronization for DL data </w:t>
      </w:r>
      <w:r w:rsidR="00B84630">
        <w:rPr>
          <w:rFonts w:eastAsia="宋体"/>
          <w:lang w:val="en-US" w:eastAsia="zh-CN"/>
        </w:rPr>
        <w:t xml:space="preserve">should </w:t>
      </w:r>
      <w:r w:rsidR="007848BD">
        <w:rPr>
          <w:rFonts w:eastAsia="宋体"/>
          <w:lang w:val="en-US" w:eastAsia="zh-CN"/>
        </w:rPr>
        <w:t xml:space="preserve">be </w:t>
      </w:r>
      <w:r w:rsidR="00B84630">
        <w:rPr>
          <w:rFonts w:eastAsia="宋体"/>
          <w:lang w:val="en-US" w:eastAsia="zh-CN"/>
        </w:rPr>
        <w:t xml:space="preserve">separately </w:t>
      </w:r>
      <w:r w:rsidR="007848BD">
        <w:rPr>
          <w:rFonts w:eastAsia="宋体"/>
          <w:lang w:val="en-US" w:eastAsia="zh-CN"/>
        </w:rPr>
        <w:t>considered</w:t>
      </w:r>
      <w:r w:rsidR="00272320">
        <w:rPr>
          <w:rFonts w:eastAsia="宋体"/>
          <w:lang w:val="en-US" w:eastAsia="zh-CN"/>
        </w:rPr>
        <w:t>.</w:t>
      </w:r>
    </w:p>
    <w:p w14:paraId="0445875A" w14:textId="7CD2FFF6" w:rsidR="00AF3F40" w:rsidRDefault="00AF3F40" w:rsidP="00AF3F40">
      <w:pPr>
        <w:rPr>
          <w:rFonts w:eastAsia="宋体"/>
          <w:b/>
          <w:bCs/>
          <w:lang w:val="en-US" w:eastAsia="zh-CN"/>
        </w:rPr>
      </w:pPr>
      <w:r w:rsidRPr="00C971E7">
        <w:rPr>
          <w:rFonts w:eastAsia="宋体"/>
          <w:b/>
          <w:bCs/>
          <w:lang w:val="en-US" w:eastAsia="zh-CN"/>
        </w:rPr>
        <w:t xml:space="preserve">Proposals </w:t>
      </w:r>
      <w:r w:rsidR="00E84D25">
        <w:rPr>
          <w:rFonts w:eastAsia="宋体"/>
          <w:b/>
          <w:bCs/>
          <w:lang w:val="en-US" w:eastAsia="zh-CN"/>
        </w:rPr>
        <w:t>5</w:t>
      </w:r>
      <w:r w:rsidRPr="00C971E7">
        <w:rPr>
          <w:rFonts w:eastAsia="宋体"/>
          <w:b/>
          <w:bCs/>
          <w:lang w:val="en-US" w:eastAsia="zh-CN"/>
        </w:rPr>
        <w:t xml:space="preserve">: </w:t>
      </w:r>
      <w:r w:rsidR="00D8174F">
        <w:rPr>
          <w:rFonts w:eastAsia="宋体" w:hint="eastAsia"/>
          <w:b/>
          <w:bCs/>
          <w:lang w:val="en-US" w:eastAsia="zh-CN"/>
        </w:rPr>
        <w:t>T</w:t>
      </w:r>
      <w:r w:rsidR="00682596">
        <w:rPr>
          <w:rFonts w:eastAsia="宋体"/>
          <w:b/>
          <w:bCs/>
          <w:lang w:val="en-US" w:eastAsia="zh-CN"/>
        </w:rPr>
        <w:t xml:space="preserve">he procedure for </w:t>
      </w:r>
      <w:r w:rsidR="00096EE9">
        <w:rPr>
          <w:rFonts w:eastAsia="宋体"/>
          <w:b/>
          <w:bCs/>
          <w:lang w:val="en-US" w:eastAsia="zh-CN"/>
        </w:rPr>
        <w:t>a device</w:t>
      </w:r>
      <w:r w:rsidR="00682596">
        <w:rPr>
          <w:rFonts w:eastAsia="宋体"/>
          <w:b/>
          <w:bCs/>
          <w:lang w:val="en-US" w:eastAsia="zh-CN"/>
        </w:rPr>
        <w:t xml:space="preserve"> to obtain the initial </w:t>
      </w:r>
      <w:r w:rsidR="00DA1CF7">
        <w:rPr>
          <w:rFonts w:eastAsia="宋体"/>
          <w:b/>
          <w:bCs/>
          <w:lang w:val="en-US" w:eastAsia="zh-CN"/>
        </w:rPr>
        <w:t>synchronization with</w:t>
      </w:r>
      <w:r w:rsidR="00096EE9">
        <w:rPr>
          <w:rFonts w:eastAsia="宋体"/>
          <w:b/>
          <w:bCs/>
          <w:lang w:val="en-US" w:eastAsia="zh-CN"/>
        </w:rPr>
        <w:t xml:space="preserve"> a</w:t>
      </w:r>
      <w:r w:rsidR="00682596">
        <w:rPr>
          <w:rFonts w:eastAsia="宋体"/>
          <w:b/>
          <w:bCs/>
          <w:lang w:val="en-US" w:eastAsia="zh-CN"/>
        </w:rPr>
        <w:t xml:space="preserve"> NW</w:t>
      </w:r>
      <w:r w:rsidR="00096EE9">
        <w:rPr>
          <w:rFonts w:eastAsia="宋体"/>
          <w:b/>
          <w:bCs/>
          <w:lang w:val="en-US" w:eastAsia="zh-CN"/>
        </w:rPr>
        <w:t xml:space="preserve"> node</w:t>
      </w:r>
      <w:r w:rsidR="00D8174F">
        <w:rPr>
          <w:rFonts w:eastAsia="宋体"/>
          <w:b/>
          <w:bCs/>
          <w:lang w:val="en-US" w:eastAsia="zh-CN"/>
        </w:rPr>
        <w:t xml:space="preserve"> should be studied</w:t>
      </w:r>
      <w:r w:rsidR="00682596">
        <w:rPr>
          <w:rFonts w:eastAsia="宋体"/>
          <w:b/>
          <w:bCs/>
          <w:lang w:val="en-US" w:eastAsia="zh-CN"/>
        </w:rPr>
        <w:t>.</w:t>
      </w:r>
    </w:p>
    <w:p w14:paraId="57D27424" w14:textId="2BB014AE" w:rsidR="00272320" w:rsidRDefault="00272320" w:rsidP="00272320">
      <w:pPr>
        <w:rPr>
          <w:rFonts w:eastAsia="宋体"/>
          <w:b/>
          <w:bCs/>
          <w:lang w:val="en-US" w:eastAsia="zh-CN"/>
        </w:rPr>
      </w:pPr>
      <w:r w:rsidRPr="00C971E7">
        <w:rPr>
          <w:rFonts w:eastAsia="宋体"/>
          <w:b/>
          <w:bCs/>
          <w:lang w:val="en-US" w:eastAsia="zh-CN"/>
        </w:rPr>
        <w:t xml:space="preserve">Proposals </w:t>
      </w:r>
      <w:r>
        <w:rPr>
          <w:rFonts w:eastAsia="宋体"/>
          <w:b/>
          <w:bCs/>
          <w:lang w:val="en-US" w:eastAsia="zh-CN"/>
        </w:rPr>
        <w:t>6</w:t>
      </w:r>
      <w:r w:rsidRPr="00C971E7">
        <w:rPr>
          <w:rFonts w:eastAsia="宋体"/>
          <w:b/>
          <w:bCs/>
          <w:lang w:val="en-US" w:eastAsia="zh-CN"/>
        </w:rPr>
        <w:t xml:space="preserve">: </w:t>
      </w:r>
      <w:r>
        <w:rPr>
          <w:rFonts w:eastAsia="宋体"/>
          <w:b/>
          <w:bCs/>
          <w:lang w:val="en-US" w:eastAsia="zh-CN"/>
        </w:rPr>
        <w:t xml:space="preserve">The </w:t>
      </w:r>
      <w:r w:rsidR="00037983">
        <w:rPr>
          <w:rFonts w:eastAsia="宋体"/>
          <w:b/>
          <w:bCs/>
          <w:lang w:val="en-US" w:eastAsia="zh-CN"/>
        </w:rPr>
        <w:t xml:space="preserve">designs on </w:t>
      </w:r>
      <w:r>
        <w:rPr>
          <w:rFonts w:eastAsia="宋体"/>
          <w:b/>
          <w:bCs/>
          <w:lang w:val="en-US" w:eastAsia="zh-CN"/>
        </w:rPr>
        <w:t>initial synchronization and synchronization for DL data</w:t>
      </w:r>
      <w:r w:rsidR="00037983">
        <w:rPr>
          <w:rFonts w:eastAsia="宋体"/>
          <w:b/>
          <w:bCs/>
          <w:lang w:val="en-US" w:eastAsia="zh-CN"/>
        </w:rPr>
        <w:t xml:space="preserve"> should be separately considered</w:t>
      </w:r>
      <w:r>
        <w:rPr>
          <w:rFonts w:eastAsia="宋体"/>
          <w:b/>
          <w:bCs/>
          <w:lang w:val="en-US" w:eastAsia="zh-CN"/>
        </w:rPr>
        <w:t>.</w:t>
      </w:r>
    </w:p>
    <w:p w14:paraId="0574AFFC" w14:textId="77777777" w:rsidR="00DA1CF7" w:rsidRPr="00272320" w:rsidRDefault="00DA1CF7" w:rsidP="00AF3F40">
      <w:pPr>
        <w:rPr>
          <w:rFonts w:eastAsia="宋体"/>
          <w:b/>
          <w:bCs/>
          <w:lang w:val="en-US" w:eastAsia="zh-CN"/>
        </w:rPr>
      </w:pPr>
    </w:p>
    <w:p w14:paraId="0AB0C260" w14:textId="2F796372" w:rsidR="00004485" w:rsidRDefault="00DC4CD9" w:rsidP="00AF3F40">
      <w:pPr>
        <w:rPr>
          <w:rFonts w:eastAsia="宋体"/>
          <w:lang w:val="en-US" w:eastAsia="zh-CN"/>
        </w:rPr>
      </w:pPr>
      <w:r>
        <w:rPr>
          <w:rFonts w:eastAsia="宋体"/>
          <w:lang w:val="en-US" w:eastAsia="zh-CN"/>
        </w:rPr>
        <w:t xml:space="preserve">As description in </w:t>
      </w:r>
      <w:r w:rsidR="005278EC">
        <w:rPr>
          <w:rFonts w:eastAsia="宋体"/>
          <w:lang w:val="en-US" w:eastAsia="zh-CN"/>
        </w:rPr>
        <w:t>SID [</w:t>
      </w:r>
      <w:r>
        <w:rPr>
          <w:rFonts w:eastAsia="宋体"/>
          <w:lang w:val="en-US" w:eastAsia="zh-CN"/>
        </w:rPr>
        <w:t>1], the device of Ambient IoT does not support the RRC s</w:t>
      </w:r>
      <w:r w:rsidR="00B63A34">
        <w:rPr>
          <w:rFonts w:eastAsia="宋体"/>
          <w:lang w:val="en-US" w:eastAsia="zh-CN"/>
        </w:rPr>
        <w:t>t</w:t>
      </w:r>
      <w:r>
        <w:rPr>
          <w:rFonts w:eastAsia="宋体"/>
          <w:lang w:val="en-US" w:eastAsia="zh-CN"/>
        </w:rPr>
        <w:t>ates and the mobility.</w:t>
      </w:r>
      <w:r w:rsidR="00004485">
        <w:rPr>
          <w:rFonts w:eastAsia="宋体"/>
          <w:lang w:val="en-US" w:eastAsia="zh-CN"/>
        </w:rPr>
        <w:t xml:space="preserve"> The RRC connection relevant mechanisms are too complicated to devices</w:t>
      </w:r>
      <w:r w:rsidR="00037983">
        <w:rPr>
          <w:rFonts w:eastAsia="宋体"/>
          <w:lang w:val="en-US" w:eastAsia="zh-CN"/>
        </w:rPr>
        <w:t xml:space="preserve"> of ambient IoT</w:t>
      </w:r>
      <w:r w:rsidR="00D46D18">
        <w:rPr>
          <w:rFonts w:eastAsia="宋体"/>
          <w:lang w:val="en-US" w:eastAsia="zh-CN"/>
        </w:rPr>
        <w:t>. The devices may have no capability to support such</w:t>
      </w:r>
      <w:r w:rsidR="00004485">
        <w:rPr>
          <w:rFonts w:eastAsia="宋体"/>
          <w:lang w:val="en-US" w:eastAsia="zh-CN"/>
        </w:rPr>
        <w:t xml:space="preserve"> complicated mechanisms. </w:t>
      </w:r>
    </w:p>
    <w:p w14:paraId="1BA8BD2E" w14:textId="2487811E" w:rsidR="00004485" w:rsidRDefault="00004485" w:rsidP="00AF3F40">
      <w:pPr>
        <w:rPr>
          <w:rFonts w:eastAsia="宋体"/>
          <w:lang w:val="en-US" w:eastAsia="zh-CN"/>
        </w:rPr>
      </w:pPr>
      <w:r>
        <w:rPr>
          <w:rFonts w:eastAsia="宋体"/>
          <w:lang w:val="en-US" w:eastAsia="zh-CN"/>
        </w:rPr>
        <w:t xml:space="preserve">However, in our understanding, a connection between a </w:t>
      </w:r>
      <w:proofErr w:type="spellStart"/>
      <w:r>
        <w:rPr>
          <w:rFonts w:eastAsia="宋体" w:hint="eastAsia"/>
          <w:lang w:val="en-US" w:eastAsia="zh-CN"/>
        </w:rPr>
        <w:t>gNB</w:t>
      </w:r>
      <w:proofErr w:type="spellEnd"/>
      <w:r>
        <w:rPr>
          <w:rFonts w:eastAsia="宋体"/>
          <w:lang w:val="en-US" w:eastAsia="zh-CN"/>
        </w:rPr>
        <w:t xml:space="preserve"> and </w:t>
      </w:r>
      <w:r w:rsidR="00574189">
        <w:rPr>
          <w:rFonts w:eastAsia="宋体"/>
          <w:lang w:val="en-US" w:eastAsia="zh-CN"/>
        </w:rPr>
        <w:t>a device is still needed to support multi-device</w:t>
      </w:r>
      <w:r w:rsidR="00D46D18">
        <w:rPr>
          <w:rFonts w:eastAsia="宋体"/>
          <w:lang w:val="en-US" w:eastAsia="zh-CN"/>
        </w:rPr>
        <w:t>s</w:t>
      </w:r>
      <w:r w:rsidR="00574189">
        <w:rPr>
          <w:rFonts w:eastAsia="宋体"/>
          <w:lang w:val="en-US" w:eastAsia="zh-CN"/>
        </w:rPr>
        <w:t xml:space="preserve"> scheduling to improve the spectrum efficiency compared with RFID system. The connection </w:t>
      </w:r>
      <w:r w:rsidR="00574189">
        <w:rPr>
          <w:rFonts w:eastAsia="宋体"/>
          <w:lang w:val="en-US" w:eastAsia="zh-CN"/>
        </w:rPr>
        <w:lastRenderedPageBreak/>
        <w:t xml:space="preserve">could be much simpler than </w:t>
      </w:r>
      <w:r w:rsidR="00AA68D6">
        <w:rPr>
          <w:rFonts w:eastAsia="宋体"/>
          <w:lang w:val="en-US" w:eastAsia="zh-CN"/>
        </w:rPr>
        <w:t>the</w:t>
      </w:r>
      <w:r w:rsidR="00C05DEC">
        <w:rPr>
          <w:rFonts w:eastAsia="宋体"/>
          <w:lang w:val="en-US" w:eastAsia="zh-CN"/>
        </w:rPr>
        <w:t xml:space="preserve"> </w:t>
      </w:r>
      <w:r w:rsidR="00574189">
        <w:rPr>
          <w:rFonts w:eastAsia="宋体"/>
          <w:lang w:val="en-US" w:eastAsia="zh-CN"/>
        </w:rPr>
        <w:t xml:space="preserve">RRC connection. More specifically, </w:t>
      </w:r>
      <w:r w:rsidR="00D46D18">
        <w:rPr>
          <w:rFonts w:eastAsia="宋体"/>
          <w:lang w:val="en-US" w:eastAsia="zh-CN"/>
        </w:rPr>
        <w:t xml:space="preserve">to establish </w:t>
      </w:r>
      <w:r w:rsidR="00574189">
        <w:rPr>
          <w:rFonts w:eastAsia="宋体"/>
          <w:lang w:val="en-US" w:eastAsia="zh-CN"/>
        </w:rPr>
        <w:t>the connection</w:t>
      </w:r>
      <w:r w:rsidR="00D46D18">
        <w:rPr>
          <w:rFonts w:eastAsia="宋体"/>
          <w:lang w:val="en-US" w:eastAsia="zh-CN"/>
        </w:rPr>
        <w:t>,</w:t>
      </w:r>
      <w:r w:rsidR="00574189">
        <w:rPr>
          <w:rFonts w:eastAsia="宋体"/>
          <w:lang w:val="en-US" w:eastAsia="zh-CN"/>
        </w:rPr>
        <w:t xml:space="preserve"> </w:t>
      </w:r>
      <w:r w:rsidR="00D46D18">
        <w:rPr>
          <w:rFonts w:eastAsia="宋体"/>
          <w:lang w:val="en-US" w:eastAsia="zh-CN"/>
        </w:rPr>
        <w:t xml:space="preserve">it </w:t>
      </w:r>
      <w:r w:rsidR="0015015D">
        <w:rPr>
          <w:rFonts w:eastAsia="宋体"/>
          <w:lang w:val="en-US" w:eastAsia="zh-CN"/>
        </w:rPr>
        <w:t xml:space="preserve">is </w:t>
      </w:r>
      <w:r w:rsidR="00574189">
        <w:rPr>
          <w:rFonts w:eastAsia="宋体"/>
          <w:lang w:val="en-US" w:eastAsia="zh-CN"/>
        </w:rPr>
        <w:t xml:space="preserve">at least </w:t>
      </w:r>
      <w:r w:rsidR="0015015D">
        <w:rPr>
          <w:rFonts w:eastAsia="宋体"/>
          <w:lang w:val="en-US" w:eastAsia="zh-CN"/>
        </w:rPr>
        <w:t xml:space="preserve">expected </w:t>
      </w:r>
      <w:r w:rsidR="00574189">
        <w:rPr>
          <w:rFonts w:eastAsia="宋体"/>
          <w:lang w:val="en-US" w:eastAsia="zh-CN"/>
        </w:rPr>
        <w:t xml:space="preserve">that a device is </w:t>
      </w:r>
      <w:r w:rsidR="00D57BAE">
        <w:rPr>
          <w:rFonts w:eastAsia="宋体"/>
          <w:lang w:val="en-US" w:eastAsia="zh-CN"/>
        </w:rPr>
        <w:t>capable</w:t>
      </w:r>
      <w:r w:rsidR="00574189">
        <w:rPr>
          <w:rFonts w:eastAsia="宋体"/>
          <w:lang w:val="en-US" w:eastAsia="zh-CN"/>
        </w:rPr>
        <w:t xml:space="preserve"> to </w:t>
      </w:r>
      <w:r w:rsidR="00D57BAE">
        <w:rPr>
          <w:rFonts w:eastAsia="宋体"/>
          <w:lang w:val="en-US" w:eastAsia="zh-CN"/>
        </w:rPr>
        <w:t xml:space="preserve">obtain </w:t>
      </w:r>
      <w:r w:rsidR="00574189">
        <w:rPr>
          <w:rFonts w:eastAsia="宋体"/>
          <w:lang w:val="en-US" w:eastAsia="zh-CN"/>
        </w:rPr>
        <w:t>a cell ID or another equivalent to distinguish signals from difference cells/</w:t>
      </w:r>
      <w:proofErr w:type="spellStart"/>
      <w:r w:rsidR="00574189">
        <w:rPr>
          <w:rFonts w:eastAsia="宋体"/>
          <w:lang w:val="en-US" w:eastAsia="zh-CN"/>
        </w:rPr>
        <w:t>gNBs</w:t>
      </w:r>
      <w:proofErr w:type="spellEnd"/>
      <w:r w:rsidR="00574189">
        <w:rPr>
          <w:rFonts w:eastAsia="宋体"/>
          <w:lang w:val="en-US" w:eastAsia="zh-CN"/>
        </w:rPr>
        <w:t>. On the other hand, it is also expected that a</w:t>
      </w:r>
      <w:r w:rsidR="00D46D18">
        <w:rPr>
          <w:rFonts w:eastAsia="宋体"/>
          <w:lang w:val="en-US" w:eastAsia="zh-CN"/>
        </w:rPr>
        <w:t xml:space="preserve"> device </w:t>
      </w:r>
      <w:r w:rsidR="00574189">
        <w:rPr>
          <w:rFonts w:eastAsia="宋体"/>
          <w:lang w:val="en-US" w:eastAsia="zh-CN"/>
        </w:rPr>
        <w:t>still has a serving cell/</w:t>
      </w:r>
      <w:proofErr w:type="spellStart"/>
      <w:r w:rsidR="00574189">
        <w:rPr>
          <w:rFonts w:eastAsia="宋体"/>
          <w:lang w:val="en-US" w:eastAsia="zh-CN"/>
        </w:rPr>
        <w:t>gNB</w:t>
      </w:r>
      <w:proofErr w:type="spellEnd"/>
      <w:r w:rsidR="00574189">
        <w:rPr>
          <w:rFonts w:eastAsia="宋体"/>
          <w:lang w:val="en-US" w:eastAsia="zh-CN"/>
        </w:rPr>
        <w:t xml:space="preserve"> and can get a specific ID from the serving cell/</w:t>
      </w:r>
      <w:proofErr w:type="spellStart"/>
      <w:r w:rsidR="00574189">
        <w:rPr>
          <w:rFonts w:eastAsia="宋体"/>
          <w:lang w:val="en-US" w:eastAsia="zh-CN"/>
        </w:rPr>
        <w:t>gNB</w:t>
      </w:r>
      <w:proofErr w:type="spellEnd"/>
      <w:r w:rsidR="00574189">
        <w:rPr>
          <w:rFonts w:eastAsia="宋体"/>
          <w:lang w:val="en-US" w:eastAsia="zh-CN"/>
        </w:rPr>
        <w:t xml:space="preserve"> which can enable multi-device</w:t>
      </w:r>
      <w:r w:rsidR="00D46D18">
        <w:rPr>
          <w:rFonts w:eastAsia="宋体"/>
          <w:lang w:val="en-US" w:eastAsia="zh-CN"/>
        </w:rPr>
        <w:t>s</w:t>
      </w:r>
      <w:r w:rsidR="00574189">
        <w:rPr>
          <w:rFonts w:eastAsia="宋体"/>
          <w:lang w:val="en-US" w:eastAsia="zh-CN"/>
        </w:rPr>
        <w:t xml:space="preserve"> scheduling </w:t>
      </w:r>
      <w:r w:rsidR="0015015D">
        <w:rPr>
          <w:rFonts w:eastAsia="宋体"/>
          <w:lang w:val="en-US" w:eastAsia="zh-CN"/>
        </w:rPr>
        <w:t xml:space="preserve">with </w:t>
      </w:r>
      <w:r w:rsidR="00574189">
        <w:rPr>
          <w:rFonts w:eastAsia="宋体"/>
          <w:lang w:val="en-US" w:eastAsia="zh-CN"/>
        </w:rPr>
        <w:t>the cell/</w:t>
      </w:r>
      <w:proofErr w:type="spellStart"/>
      <w:r w:rsidR="00574189">
        <w:rPr>
          <w:rFonts w:eastAsia="宋体"/>
          <w:lang w:val="en-US" w:eastAsia="zh-CN"/>
        </w:rPr>
        <w:t>gNB</w:t>
      </w:r>
      <w:proofErr w:type="spellEnd"/>
      <w:r w:rsidR="00574189">
        <w:rPr>
          <w:rFonts w:eastAsia="宋体"/>
          <w:lang w:val="en-US" w:eastAsia="zh-CN"/>
        </w:rPr>
        <w:t xml:space="preserve">. </w:t>
      </w:r>
      <w:r w:rsidR="00574189">
        <w:rPr>
          <w:rFonts w:eastAsia="宋体" w:hint="eastAsia"/>
          <w:lang w:val="en-US" w:eastAsia="zh-CN"/>
        </w:rPr>
        <w:t>That</w:t>
      </w:r>
      <w:r w:rsidR="00574189">
        <w:rPr>
          <w:rFonts w:eastAsia="宋体"/>
          <w:lang w:val="en-US" w:eastAsia="zh-CN"/>
        </w:rPr>
        <w:t xml:space="preserve"> is, an NR </w:t>
      </w:r>
      <w:proofErr w:type="spellStart"/>
      <w:r w:rsidR="00574189">
        <w:rPr>
          <w:rFonts w:eastAsia="宋体"/>
          <w:lang w:val="en-US" w:eastAsia="zh-CN"/>
        </w:rPr>
        <w:t>gNB</w:t>
      </w:r>
      <w:proofErr w:type="spellEnd"/>
      <w:r w:rsidR="00574189">
        <w:rPr>
          <w:rFonts w:eastAsia="宋体"/>
          <w:lang w:val="en-US" w:eastAsia="zh-CN"/>
        </w:rPr>
        <w:t xml:space="preserve"> and a device</w:t>
      </w:r>
      <w:r w:rsidR="0015015D">
        <w:rPr>
          <w:rFonts w:eastAsia="宋体"/>
          <w:lang w:val="en-US" w:eastAsia="zh-CN"/>
        </w:rPr>
        <w:t xml:space="preserve"> </w:t>
      </w:r>
      <w:r w:rsidR="00D57BAE">
        <w:rPr>
          <w:rFonts w:eastAsia="宋体"/>
          <w:lang w:val="en-US" w:eastAsia="zh-CN"/>
        </w:rPr>
        <w:t xml:space="preserve">in </w:t>
      </w:r>
      <w:r w:rsidR="0015015D">
        <w:rPr>
          <w:rFonts w:eastAsia="宋体"/>
          <w:lang w:val="en-US" w:eastAsia="zh-CN"/>
        </w:rPr>
        <w:t>ambient IoT</w:t>
      </w:r>
      <w:r w:rsidR="00574189">
        <w:rPr>
          <w:rFonts w:eastAsia="宋体"/>
          <w:lang w:val="en-US" w:eastAsia="zh-CN"/>
        </w:rPr>
        <w:t xml:space="preserve"> </w:t>
      </w:r>
      <w:r w:rsidR="00D57BAE">
        <w:rPr>
          <w:rFonts w:eastAsia="宋体"/>
          <w:lang w:val="en-US" w:eastAsia="zh-CN"/>
        </w:rPr>
        <w:t xml:space="preserve">network </w:t>
      </w:r>
      <w:r w:rsidR="00574189">
        <w:rPr>
          <w:rFonts w:eastAsia="宋体"/>
          <w:lang w:val="en-US" w:eastAsia="zh-CN"/>
        </w:rPr>
        <w:t>can know each other by IDs.</w:t>
      </w:r>
    </w:p>
    <w:p w14:paraId="5AAC37FD" w14:textId="6928174B" w:rsidR="002941ED" w:rsidRDefault="00574189" w:rsidP="00AF3F40">
      <w:pPr>
        <w:rPr>
          <w:rFonts w:eastAsia="宋体"/>
          <w:lang w:val="en-US" w:eastAsia="zh-CN"/>
        </w:rPr>
      </w:pPr>
      <w:r>
        <w:rPr>
          <w:rFonts w:eastAsia="宋体"/>
          <w:lang w:val="en-US" w:eastAsia="zh-CN"/>
        </w:rPr>
        <w:t xml:space="preserve">How to indicate cell </w:t>
      </w:r>
      <w:r>
        <w:rPr>
          <w:rFonts w:eastAsia="宋体" w:hint="eastAsia"/>
          <w:lang w:val="en-US" w:eastAsia="zh-CN"/>
        </w:rPr>
        <w:t>IDs</w:t>
      </w:r>
      <w:r>
        <w:rPr>
          <w:rFonts w:eastAsia="宋体"/>
          <w:lang w:val="en-US" w:eastAsia="zh-CN"/>
        </w:rPr>
        <w:t xml:space="preserve"> to devices and how to give devices specific IDs need further study.</w:t>
      </w:r>
      <w:r w:rsidR="002941ED">
        <w:rPr>
          <w:rFonts w:eastAsia="宋体"/>
          <w:lang w:val="en-US" w:eastAsia="zh-CN"/>
        </w:rPr>
        <w:t xml:space="preserve"> </w:t>
      </w:r>
      <w:r w:rsidR="00BE63C7">
        <w:rPr>
          <w:rFonts w:eastAsia="宋体"/>
          <w:lang w:val="en-US" w:eastAsia="zh-CN"/>
        </w:rPr>
        <w:t>In NR,</w:t>
      </w:r>
      <w:r w:rsidR="00E924E9">
        <w:rPr>
          <w:rFonts w:eastAsia="宋体"/>
          <w:lang w:val="en-US" w:eastAsia="zh-CN"/>
        </w:rPr>
        <w:t xml:space="preserve"> </w:t>
      </w:r>
      <w:r w:rsidR="00156E75">
        <w:rPr>
          <w:rFonts w:eastAsia="宋体"/>
          <w:lang w:val="en-US" w:eastAsia="zh-CN"/>
        </w:rPr>
        <w:t>the ID</w:t>
      </w:r>
      <w:r w:rsidR="00843AF5">
        <w:rPr>
          <w:rFonts w:eastAsia="宋体"/>
          <w:lang w:val="en-US" w:eastAsia="zh-CN"/>
        </w:rPr>
        <w:t>s</w:t>
      </w:r>
      <w:r w:rsidR="00156E75">
        <w:rPr>
          <w:rFonts w:eastAsia="宋体"/>
          <w:lang w:val="en-US" w:eastAsia="zh-CN"/>
        </w:rPr>
        <w:t xml:space="preserve"> of </w:t>
      </w:r>
      <w:r w:rsidR="00843AF5">
        <w:rPr>
          <w:rFonts w:eastAsia="宋体"/>
          <w:lang w:val="en-US" w:eastAsia="zh-CN"/>
        </w:rPr>
        <w:t>cells</w:t>
      </w:r>
      <w:r w:rsidR="00156E75">
        <w:rPr>
          <w:rFonts w:eastAsia="宋体"/>
          <w:lang w:val="en-US" w:eastAsia="zh-CN"/>
        </w:rPr>
        <w:t xml:space="preserve"> </w:t>
      </w:r>
      <w:r w:rsidR="00843AF5">
        <w:rPr>
          <w:rFonts w:eastAsia="宋体"/>
          <w:lang w:val="en-US" w:eastAsia="zh-CN"/>
        </w:rPr>
        <w:t>are</w:t>
      </w:r>
      <w:r w:rsidR="00156E75">
        <w:rPr>
          <w:rFonts w:eastAsia="宋体"/>
          <w:lang w:val="en-US" w:eastAsia="zh-CN"/>
        </w:rPr>
        <w:t xml:space="preserve"> carried by</w:t>
      </w:r>
      <w:r w:rsidR="00843AF5">
        <w:rPr>
          <w:rFonts w:eastAsia="宋体"/>
          <w:lang w:val="en-US" w:eastAsia="zh-CN"/>
        </w:rPr>
        <w:t xml:space="preserve"> the</w:t>
      </w:r>
      <w:r w:rsidR="00156E75">
        <w:rPr>
          <w:rFonts w:eastAsia="宋体"/>
          <w:lang w:val="en-US" w:eastAsia="zh-CN"/>
        </w:rPr>
        <w:t xml:space="preserve"> different pattern</w:t>
      </w:r>
      <w:r w:rsidR="00FA6CDC">
        <w:rPr>
          <w:rFonts w:eastAsia="宋体"/>
          <w:lang w:val="en-US" w:eastAsia="zh-CN"/>
        </w:rPr>
        <w:t>s</w:t>
      </w:r>
      <w:r w:rsidR="00156E75">
        <w:rPr>
          <w:rFonts w:eastAsia="宋体"/>
          <w:lang w:val="en-US" w:eastAsia="zh-CN"/>
        </w:rPr>
        <w:t xml:space="preserve"> of SS. And </w:t>
      </w:r>
      <w:r w:rsidR="002941ED">
        <w:rPr>
          <w:rFonts w:eastAsia="宋体"/>
          <w:lang w:val="en-US" w:eastAsia="zh-CN"/>
        </w:rPr>
        <w:t>a</w:t>
      </w:r>
      <w:r w:rsidR="00E924E9">
        <w:rPr>
          <w:rFonts w:eastAsia="宋体"/>
          <w:lang w:val="en-US" w:eastAsia="zh-CN"/>
        </w:rPr>
        <w:t xml:space="preserve"> </w:t>
      </w:r>
      <w:r w:rsidR="00BE63C7">
        <w:rPr>
          <w:rFonts w:eastAsia="宋体"/>
          <w:lang w:val="en-US" w:eastAsia="zh-CN"/>
        </w:rPr>
        <w:t>UE</w:t>
      </w:r>
      <w:r w:rsidR="00E924E9">
        <w:rPr>
          <w:rFonts w:eastAsia="宋体"/>
          <w:lang w:val="en-US" w:eastAsia="zh-CN"/>
        </w:rPr>
        <w:t xml:space="preserve"> </w:t>
      </w:r>
      <w:r w:rsidR="002941ED">
        <w:rPr>
          <w:rFonts w:eastAsia="宋体"/>
          <w:lang w:val="en-US" w:eastAsia="zh-CN"/>
        </w:rPr>
        <w:t>identifies</w:t>
      </w:r>
      <w:r w:rsidR="00E924E9">
        <w:rPr>
          <w:rFonts w:eastAsia="宋体"/>
          <w:lang w:val="en-US" w:eastAsia="zh-CN"/>
        </w:rPr>
        <w:t xml:space="preserve"> the </w:t>
      </w:r>
      <w:r w:rsidR="00BE63C7">
        <w:rPr>
          <w:rFonts w:eastAsia="宋体"/>
          <w:lang w:val="en-US" w:eastAsia="zh-CN"/>
        </w:rPr>
        <w:t>pattern</w:t>
      </w:r>
      <w:r w:rsidR="00843AF5">
        <w:rPr>
          <w:rFonts w:eastAsia="宋体"/>
          <w:lang w:val="en-US" w:eastAsia="zh-CN"/>
        </w:rPr>
        <w:t>s</w:t>
      </w:r>
      <w:r w:rsidR="00E924E9">
        <w:rPr>
          <w:rFonts w:eastAsia="宋体"/>
          <w:lang w:val="en-US" w:eastAsia="zh-CN"/>
        </w:rPr>
        <w:t xml:space="preserve"> of </w:t>
      </w:r>
      <w:r w:rsidR="00BE63C7">
        <w:rPr>
          <w:rFonts w:eastAsia="宋体"/>
          <w:lang w:val="en-US" w:eastAsia="zh-CN"/>
        </w:rPr>
        <w:t>SS</w:t>
      </w:r>
      <w:r w:rsidR="00E924E9">
        <w:rPr>
          <w:rFonts w:eastAsia="宋体"/>
          <w:lang w:val="en-US" w:eastAsia="zh-CN"/>
        </w:rPr>
        <w:t xml:space="preserve"> to obtains the ID of </w:t>
      </w:r>
      <w:r w:rsidR="00843AF5">
        <w:rPr>
          <w:rFonts w:eastAsia="宋体"/>
          <w:lang w:val="en-US" w:eastAsia="zh-CN"/>
        </w:rPr>
        <w:t>a cell</w:t>
      </w:r>
      <w:r w:rsidR="00E924E9">
        <w:rPr>
          <w:rFonts w:eastAsia="宋体"/>
          <w:lang w:val="en-US" w:eastAsia="zh-CN"/>
        </w:rPr>
        <w:t>.</w:t>
      </w:r>
      <w:r w:rsidR="003C0C3B">
        <w:rPr>
          <w:rFonts w:eastAsia="宋体"/>
          <w:lang w:val="en-US" w:eastAsia="zh-CN"/>
        </w:rPr>
        <w:t xml:space="preserve"> </w:t>
      </w:r>
      <w:r w:rsidR="00843AF5">
        <w:rPr>
          <w:rFonts w:eastAsia="宋体"/>
          <w:lang w:val="en-US" w:eastAsia="zh-CN"/>
        </w:rPr>
        <w:t xml:space="preserve">Considering the low </w:t>
      </w:r>
      <w:r w:rsidR="002941ED">
        <w:rPr>
          <w:rFonts w:eastAsia="宋体"/>
          <w:lang w:val="en-US" w:eastAsia="zh-CN"/>
        </w:rPr>
        <w:t>computation</w:t>
      </w:r>
      <w:r w:rsidR="00BE63C7">
        <w:rPr>
          <w:rFonts w:eastAsia="宋体"/>
          <w:lang w:val="en-US" w:eastAsia="zh-CN"/>
        </w:rPr>
        <w:t xml:space="preserve"> </w:t>
      </w:r>
      <w:r w:rsidR="002941ED">
        <w:rPr>
          <w:rFonts w:eastAsia="宋体"/>
          <w:lang w:val="en-US" w:eastAsia="zh-CN"/>
        </w:rPr>
        <w:t xml:space="preserve">capability of </w:t>
      </w:r>
      <w:r w:rsidR="003C0C3B">
        <w:rPr>
          <w:rFonts w:eastAsia="宋体"/>
          <w:lang w:val="en-US" w:eastAsia="zh-CN"/>
        </w:rPr>
        <w:t>device</w:t>
      </w:r>
      <w:r w:rsidR="000B2C8F">
        <w:rPr>
          <w:rFonts w:eastAsia="宋体"/>
          <w:lang w:val="en-US" w:eastAsia="zh-CN"/>
        </w:rPr>
        <w:t>s</w:t>
      </w:r>
      <w:r w:rsidR="00BE63C7">
        <w:rPr>
          <w:rFonts w:eastAsia="宋体"/>
          <w:lang w:val="en-US" w:eastAsia="zh-CN"/>
        </w:rPr>
        <w:t xml:space="preserve">, </w:t>
      </w:r>
      <w:r w:rsidR="002941ED">
        <w:rPr>
          <w:rFonts w:eastAsia="宋体"/>
          <w:lang w:val="en-US" w:eastAsia="zh-CN"/>
        </w:rPr>
        <w:t>perhaps the legacy mechanism cannot be reused anymore. Other solutions should be considered and discussed, e.g., to carry the cell ID by a downlink channel such as a PDSCH or a PBCH.</w:t>
      </w:r>
      <w:r w:rsidR="00A467B4">
        <w:rPr>
          <w:rFonts w:eastAsia="宋体"/>
          <w:lang w:val="en-US" w:eastAsia="zh-CN"/>
        </w:rPr>
        <w:t xml:space="preserve"> RAN1 could discuss the</w:t>
      </w:r>
      <w:r w:rsidR="00613037">
        <w:rPr>
          <w:rFonts w:eastAsia="宋体"/>
          <w:lang w:val="en-US" w:eastAsia="zh-CN"/>
        </w:rPr>
        <w:t xml:space="preserve"> </w:t>
      </w:r>
      <w:r w:rsidR="000B2C8F">
        <w:rPr>
          <w:rFonts w:eastAsia="宋体"/>
          <w:lang w:val="en-US" w:eastAsia="zh-CN"/>
        </w:rPr>
        <w:t>scheme</w:t>
      </w:r>
      <w:r w:rsidR="00A467B4">
        <w:rPr>
          <w:rFonts w:eastAsia="宋体"/>
          <w:lang w:val="en-US" w:eastAsia="zh-CN"/>
        </w:rPr>
        <w:t xml:space="preserve"> for a device to distinguish the cells in ambi</w:t>
      </w:r>
      <w:r w:rsidR="00A467B4">
        <w:rPr>
          <w:rFonts w:eastAsia="宋体" w:hint="eastAsia"/>
          <w:lang w:val="en-US" w:eastAsia="zh-CN"/>
        </w:rPr>
        <w:t>ent</w:t>
      </w:r>
      <w:r w:rsidR="00A467B4">
        <w:rPr>
          <w:rFonts w:eastAsia="宋体"/>
          <w:lang w:val="en-US" w:eastAsia="zh-CN"/>
        </w:rPr>
        <w:t xml:space="preserve"> </w:t>
      </w:r>
      <w:r w:rsidR="00A467B4">
        <w:rPr>
          <w:rFonts w:eastAsia="宋体" w:hint="eastAsia"/>
          <w:lang w:val="en-US" w:eastAsia="zh-CN"/>
        </w:rPr>
        <w:t>IoT</w:t>
      </w:r>
      <w:r w:rsidR="00A467B4">
        <w:rPr>
          <w:rFonts w:eastAsia="宋体"/>
          <w:lang w:val="en-US" w:eastAsia="zh-CN"/>
        </w:rPr>
        <w:t xml:space="preserve"> </w:t>
      </w:r>
      <w:r w:rsidR="00A467B4">
        <w:rPr>
          <w:rFonts w:eastAsia="宋体" w:hint="eastAsia"/>
          <w:lang w:val="en-US" w:eastAsia="zh-CN"/>
        </w:rPr>
        <w:t>network.</w:t>
      </w:r>
    </w:p>
    <w:p w14:paraId="548BD23E" w14:textId="4F2F2BFB" w:rsidR="00682596" w:rsidRDefault="00682596" w:rsidP="00682596">
      <w:pPr>
        <w:rPr>
          <w:rFonts w:eastAsia="宋体"/>
          <w:b/>
          <w:bCs/>
          <w:lang w:val="en-US" w:eastAsia="zh-CN"/>
        </w:rPr>
      </w:pPr>
      <w:r w:rsidRPr="00C971E7">
        <w:rPr>
          <w:rFonts w:eastAsia="宋体"/>
          <w:b/>
          <w:bCs/>
          <w:lang w:val="en-US" w:eastAsia="zh-CN"/>
        </w:rPr>
        <w:t xml:space="preserve">Proposals </w:t>
      </w:r>
      <w:r>
        <w:rPr>
          <w:rFonts w:eastAsia="宋体"/>
          <w:b/>
          <w:bCs/>
          <w:lang w:val="en-US" w:eastAsia="zh-CN"/>
        </w:rPr>
        <w:t>7</w:t>
      </w:r>
      <w:r w:rsidRPr="00C971E7">
        <w:rPr>
          <w:rFonts w:eastAsia="宋体"/>
          <w:b/>
          <w:bCs/>
          <w:lang w:val="en-US" w:eastAsia="zh-CN"/>
        </w:rPr>
        <w:t xml:space="preserve">: </w:t>
      </w:r>
      <w:r w:rsidR="000B2C8F">
        <w:rPr>
          <w:rFonts w:eastAsia="宋体"/>
          <w:b/>
          <w:bCs/>
          <w:lang w:val="en-US" w:eastAsia="zh-CN"/>
        </w:rPr>
        <w:t xml:space="preserve">Regarding </w:t>
      </w:r>
      <w:r w:rsidR="00965BA2">
        <w:rPr>
          <w:rFonts w:eastAsia="宋体" w:hint="eastAsia"/>
          <w:b/>
          <w:bCs/>
          <w:lang w:val="en-US" w:eastAsia="zh-CN"/>
        </w:rPr>
        <w:t>the</w:t>
      </w:r>
      <w:r w:rsidR="00897E86">
        <w:rPr>
          <w:rFonts w:eastAsia="宋体"/>
          <w:b/>
          <w:bCs/>
          <w:lang w:val="en-US" w:eastAsia="zh-CN"/>
        </w:rPr>
        <w:t xml:space="preserve"> connection between a </w:t>
      </w:r>
      <w:proofErr w:type="spellStart"/>
      <w:r w:rsidR="00897E86">
        <w:rPr>
          <w:rFonts w:eastAsia="宋体"/>
          <w:b/>
          <w:bCs/>
          <w:lang w:val="en-US" w:eastAsia="zh-CN"/>
        </w:rPr>
        <w:t>gNB</w:t>
      </w:r>
      <w:proofErr w:type="spellEnd"/>
      <w:r w:rsidR="00897E86">
        <w:rPr>
          <w:rFonts w:eastAsia="宋体"/>
          <w:b/>
          <w:bCs/>
          <w:lang w:val="en-US" w:eastAsia="zh-CN"/>
        </w:rPr>
        <w:t xml:space="preserve"> and a device in ambient IoT network</w:t>
      </w:r>
      <w:r w:rsidR="000B2C8F">
        <w:rPr>
          <w:rFonts w:eastAsia="宋体"/>
          <w:b/>
          <w:bCs/>
          <w:lang w:val="en-US" w:eastAsia="zh-CN"/>
        </w:rPr>
        <w:t>, a</w:t>
      </w:r>
      <w:r>
        <w:rPr>
          <w:rFonts w:eastAsia="宋体"/>
          <w:b/>
          <w:bCs/>
          <w:lang w:val="en-US" w:eastAsia="zh-CN"/>
        </w:rPr>
        <w:t xml:space="preserve"> </w:t>
      </w:r>
      <w:r w:rsidR="000B2C8F">
        <w:rPr>
          <w:rFonts w:eastAsia="宋体"/>
          <w:b/>
          <w:bCs/>
          <w:lang w:val="en-US" w:eastAsia="zh-CN"/>
        </w:rPr>
        <w:t>scheme</w:t>
      </w:r>
      <w:r w:rsidR="00A467B4">
        <w:rPr>
          <w:rFonts w:eastAsia="宋体"/>
          <w:b/>
          <w:bCs/>
          <w:lang w:val="en-US" w:eastAsia="zh-CN"/>
        </w:rPr>
        <w:t xml:space="preserve"> for a device</w:t>
      </w:r>
      <w:r w:rsidR="00096EE9">
        <w:rPr>
          <w:rFonts w:eastAsia="宋体"/>
          <w:b/>
          <w:bCs/>
          <w:lang w:val="en-US" w:eastAsia="zh-CN"/>
        </w:rPr>
        <w:t xml:space="preserve"> </w:t>
      </w:r>
      <w:r w:rsidR="00D8174F">
        <w:rPr>
          <w:rFonts w:eastAsia="宋体"/>
          <w:b/>
          <w:bCs/>
          <w:lang w:val="en-US" w:eastAsia="zh-CN"/>
        </w:rPr>
        <w:t xml:space="preserve">to </w:t>
      </w:r>
      <w:r w:rsidR="00096EE9">
        <w:rPr>
          <w:rFonts w:eastAsia="宋体"/>
          <w:b/>
          <w:bCs/>
          <w:lang w:val="en-US" w:eastAsia="zh-CN"/>
        </w:rPr>
        <w:t>distinguish cells</w:t>
      </w:r>
      <w:r w:rsidR="00CF0344">
        <w:rPr>
          <w:rFonts w:eastAsia="宋体"/>
          <w:b/>
          <w:bCs/>
          <w:lang w:val="en-US" w:eastAsia="zh-CN"/>
        </w:rPr>
        <w:t xml:space="preserve"> </w:t>
      </w:r>
      <w:r w:rsidR="0082313E">
        <w:rPr>
          <w:rFonts w:eastAsia="宋体"/>
          <w:b/>
          <w:bCs/>
          <w:lang w:val="en-US" w:eastAsia="zh-CN"/>
        </w:rPr>
        <w:t>could be discussed</w:t>
      </w:r>
      <w:r w:rsidR="00096EE9">
        <w:rPr>
          <w:rFonts w:eastAsia="宋体"/>
          <w:b/>
          <w:bCs/>
          <w:lang w:val="en-US" w:eastAsia="zh-CN"/>
        </w:rPr>
        <w:t>.</w:t>
      </w:r>
    </w:p>
    <w:p w14:paraId="08CCE6B1" w14:textId="06F7AD45" w:rsidR="00B45F06" w:rsidRPr="00682596" w:rsidRDefault="00B45F06" w:rsidP="00DF4D05">
      <w:pPr>
        <w:rPr>
          <w:rFonts w:eastAsia="宋体"/>
          <w:lang w:val="en-US" w:eastAsia="zh-CN"/>
        </w:rPr>
      </w:pPr>
    </w:p>
    <w:p w14:paraId="4F39561E" w14:textId="63DC41F1" w:rsidR="000D4B82" w:rsidRDefault="00F55FDE" w:rsidP="00F55FDE">
      <w:pPr>
        <w:pStyle w:val="10"/>
        <w:numPr>
          <w:ilvl w:val="0"/>
          <w:numId w:val="0"/>
        </w:numPr>
        <w:spacing w:before="180" w:after="180" w:line="240" w:lineRule="auto"/>
        <w:ind w:left="709" w:hanging="709"/>
        <w:rPr>
          <w:lang w:val="en-US"/>
        </w:rPr>
      </w:pPr>
      <w:r w:rsidRPr="00F55FDE">
        <w:rPr>
          <w:lang w:val="en-US"/>
        </w:rPr>
        <w:t>Conclusion</w:t>
      </w:r>
    </w:p>
    <w:p w14:paraId="1BE0E96E" w14:textId="712A91BD" w:rsidR="00A83822" w:rsidRPr="00A83822" w:rsidRDefault="00A83822" w:rsidP="00A83822">
      <w:pPr>
        <w:rPr>
          <w:rFonts w:eastAsia="宋体"/>
          <w:lang w:val="en-US" w:eastAsia="zh-CN"/>
        </w:rPr>
      </w:pPr>
      <w:r w:rsidRPr="00A83822">
        <w:rPr>
          <w:rFonts w:eastAsia="宋体"/>
          <w:lang w:val="en-US" w:eastAsia="zh-CN"/>
        </w:rPr>
        <w:t xml:space="preserve">In this contribution, we consider </w:t>
      </w:r>
      <w:r>
        <w:rPr>
          <w:rFonts w:eastAsia="宋体"/>
          <w:lang w:val="en-US" w:eastAsia="zh-CN"/>
        </w:rPr>
        <w:t>the frame structure and timing aspects for ambient IOT</w:t>
      </w:r>
      <w:r w:rsidRPr="00A83822">
        <w:rPr>
          <w:rFonts w:eastAsia="宋体"/>
          <w:lang w:val="en-US" w:eastAsia="zh-CN"/>
        </w:rPr>
        <w:t>. We have following observations and proposals:</w:t>
      </w:r>
    </w:p>
    <w:p w14:paraId="659A0E13" w14:textId="77777777" w:rsidR="00DF7B46" w:rsidRDefault="00DF7B46" w:rsidP="00DF7B46">
      <w:pPr>
        <w:spacing w:after="0" w:afterAutospacing="0"/>
        <w:rPr>
          <w:rFonts w:eastAsia="宋体"/>
          <w:b/>
          <w:bCs/>
          <w:lang w:val="en-US" w:eastAsia="zh-CN"/>
        </w:rPr>
      </w:pPr>
      <w:r>
        <w:rPr>
          <w:rFonts w:eastAsia="宋体"/>
          <w:b/>
          <w:bCs/>
          <w:lang w:val="en-US" w:eastAsia="zh-CN"/>
        </w:rPr>
        <w:t xml:space="preserve">Observation 1: </w:t>
      </w:r>
    </w:p>
    <w:p w14:paraId="621ACFDC" w14:textId="77777777" w:rsidR="00DF7B46" w:rsidRPr="00194143" w:rsidRDefault="00DF7B46" w:rsidP="00DF7B46">
      <w:pPr>
        <w:pStyle w:val="a"/>
        <w:numPr>
          <w:ilvl w:val="0"/>
          <w:numId w:val="34"/>
        </w:numPr>
        <w:rPr>
          <w:rFonts w:eastAsia="宋体"/>
          <w:b/>
          <w:bCs/>
          <w:lang w:val="en-US" w:eastAsia="zh-CN"/>
        </w:rPr>
      </w:pPr>
      <w:r w:rsidRPr="00194143">
        <w:rPr>
          <w:rFonts w:eastAsia="宋体"/>
          <w:b/>
          <w:bCs/>
          <w:lang w:val="en-US" w:eastAsia="zh-CN"/>
        </w:rPr>
        <w:t xml:space="preserve">The higher the value of </w:t>
      </w:r>
      <w:r w:rsidRPr="00194143">
        <w:rPr>
          <w:rFonts w:eastAsia="宋体"/>
          <w:b/>
          <w:bCs/>
          <w:i/>
          <w:iCs/>
          <w:lang w:val="en-US" w:eastAsia="zh-CN"/>
        </w:rPr>
        <w:t>X</w:t>
      </w:r>
      <w:r>
        <w:rPr>
          <w:rFonts w:eastAsia="宋体"/>
          <w:b/>
          <w:bCs/>
          <w:i/>
          <w:iCs/>
          <w:lang w:val="en-US" w:eastAsia="zh-CN"/>
        </w:rPr>
        <w:t xml:space="preserve"> </w:t>
      </w:r>
      <w:r w:rsidRPr="00194143">
        <w:rPr>
          <w:rFonts w:eastAsia="宋体"/>
          <w:b/>
          <w:bCs/>
          <w:lang w:val="en-US" w:eastAsia="zh-CN"/>
        </w:rPr>
        <w:t>(</w:t>
      </w:r>
      <w:r>
        <w:rPr>
          <w:rFonts w:eastAsia="宋体"/>
          <w:b/>
          <w:bCs/>
          <w:lang w:val="en-US" w:eastAsia="zh-CN"/>
        </w:rPr>
        <w:t>SFO</w:t>
      </w:r>
      <w:r w:rsidRPr="00194143">
        <w:rPr>
          <w:rFonts w:eastAsia="宋体"/>
          <w:b/>
          <w:bCs/>
          <w:lang w:val="en-US" w:eastAsia="zh-CN"/>
        </w:rPr>
        <w:t xml:space="preserve">), the larger the accumulated timing error. </w:t>
      </w:r>
    </w:p>
    <w:p w14:paraId="39A50669" w14:textId="77777777" w:rsidR="00DF7B46" w:rsidRPr="00194143" w:rsidRDefault="00DF7B46" w:rsidP="00DF7B46">
      <w:pPr>
        <w:pStyle w:val="a"/>
        <w:numPr>
          <w:ilvl w:val="0"/>
          <w:numId w:val="34"/>
        </w:numPr>
        <w:rPr>
          <w:rFonts w:eastAsia="宋体"/>
          <w:b/>
          <w:bCs/>
          <w:lang w:val="en-US" w:eastAsia="zh-CN"/>
        </w:rPr>
      </w:pPr>
      <w:r w:rsidRPr="00194143">
        <w:rPr>
          <w:rFonts w:eastAsia="宋体"/>
          <w:b/>
          <w:bCs/>
          <w:lang w:val="en-US" w:eastAsia="zh-CN"/>
        </w:rPr>
        <w:t xml:space="preserve">The higher the date rate </w:t>
      </w:r>
      <w:r w:rsidRPr="002F07AD">
        <w:rPr>
          <w:rFonts w:eastAsia="宋体"/>
          <w:b/>
          <w:bCs/>
          <w:lang w:val="en-US" w:eastAsia="zh-CN"/>
        </w:rPr>
        <w:t>is</w:t>
      </w:r>
      <w:r w:rsidRPr="008924CD">
        <w:rPr>
          <w:rFonts w:eastAsia="宋体"/>
          <w:b/>
          <w:bCs/>
          <w:lang w:val="en-US" w:eastAsia="zh-CN"/>
        </w:rPr>
        <w:t xml:space="preserve"> </w:t>
      </w:r>
      <w:r w:rsidRPr="00194143">
        <w:rPr>
          <w:rFonts w:eastAsia="宋体"/>
          <w:b/>
          <w:bCs/>
          <w:lang w:val="en-US" w:eastAsia="zh-CN"/>
        </w:rPr>
        <w:t>(the shorter the time domain symbol</w:t>
      </w:r>
      <w:r>
        <w:rPr>
          <w:rFonts w:eastAsia="宋体"/>
          <w:b/>
          <w:bCs/>
          <w:lang w:val="en-US" w:eastAsia="zh-CN"/>
        </w:rPr>
        <w:t xml:space="preserve"> is</w:t>
      </w:r>
      <w:r w:rsidRPr="00194143">
        <w:rPr>
          <w:rFonts w:eastAsia="宋体"/>
          <w:b/>
          <w:bCs/>
          <w:lang w:val="en-US" w:eastAsia="zh-CN"/>
        </w:rPr>
        <w:t xml:space="preserve">), the bigger impact </w:t>
      </w:r>
      <w:r>
        <w:rPr>
          <w:rFonts w:eastAsia="宋体"/>
          <w:b/>
          <w:bCs/>
          <w:lang w:val="en-US" w:eastAsia="zh-CN"/>
        </w:rPr>
        <w:t xml:space="preserve">on date transmission </w:t>
      </w:r>
      <w:r w:rsidRPr="00194143">
        <w:rPr>
          <w:rFonts w:eastAsia="宋体"/>
          <w:b/>
          <w:bCs/>
          <w:lang w:val="en-US" w:eastAsia="zh-CN"/>
        </w:rPr>
        <w:t>the accumulated timing error causes.</w:t>
      </w:r>
    </w:p>
    <w:p w14:paraId="685EEDC1" w14:textId="77777777" w:rsidR="00071EC3" w:rsidRPr="00071EC3" w:rsidRDefault="00071EC3" w:rsidP="00071EC3">
      <w:pPr>
        <w:rPr>
          <w:rFonts w:eastAsia="宋体"/>
          <w:b/>
          <w:bCs/>
          <w:lang w:val="en-US" w:eastAsia="zh-CN"/>
        </w:rPr>
      </w:pPr>
      <w:r w:rsidRPr="00071EC3">
        <w:rPr>
          <w:rFonts w:eastAsia="宋体"/>
          <w:b/>
          <w:bCs/>
          <w:lang w:val="en-US" w:eastAsia="zh-CN"/>
        </w:rPr>
        <w:t>Observation 2: With a certain SFO, the data transmission with the higher data rate requires more frequent synchronization operations for the correct data reception.</w:t>
      </w:r>
    </w:p>
    <w:p w14:paraId="7E23303C" w14:textId="77777777" w:rsidR="00DF7B46" w:rsidRPr="0028000C" w:rsidRDefault="00DF7B46" w:rsidP="00DF7B46">
      <w:pPr>
        <w:rPr>
          <w:rFonts w:eastAsia="宋体"/>
          <w:b/>
          <w:bCs/>
          <w:lang w:val="en-US" w:eastAsia="zh-CN"/>
        </w:rPr>
      </w:pPr>
      <w:r>
        <w:rPr>
          <w:rFonts w:eastAsia="宋体"/>
          <w:b/>
          <w:bCs/>
          <w:lang w:val="en-US" w:eastAsia="zh-CN"/>
        </w:rPr>
        <w:t>Observation 3: Typical values of d</w:t>
      </w:r>
      <w:r w:rsidRPr="0028000C">
        <w:rPr>
          <w:rFonts w:eastAsia="宋体"/>
          <w:b/>
          <w:bCs/>
          <w:lang w:val="en-US" w:eastAsia="zh-CN"/>
        </w:rPr>
        <w:t xml:space="preserve">ata rate </w:t>
      </w:r>
      <w:r>
        <w:rPr>
          <w:rFonts w:eastAsia="宋体"/>
          <w:b/>
          <w:bCs/>
          <w:lang w:val="en-US" w:eastAsia="zh-CN"/>
        </w:rPr>
        <w:t>are</w:t>
      </w:r>
      <w:r w:rsidRPr="0028000C">
        <w:rPr>
          <w:rFonts w:eastAsia="宋体"/>
          <w:b/>
          <w:bCs/>
          <w:lang w:val="en-US" w:eastAsia="zh-CN"/>
        </w:rPr>
        <w:t xml:space="preserve"> a key factor to the discussion/study on timing</w:t>
      </w:r>
      <w:r w:rsidRPr="005A3CDF">
        <w:rPr>
          <w:rFonts w:eastAsia="宋体"/>
          <w:b/>
          <w:bCs/>
          <w:lang w:val="en-US" w:eastAsia="zh-CN"/>
        </w:rPr>
        <w:t>.</w:t>
      </w:r>
    </w:p>
    <w:p w14:paraId="78C60F6F" w14:textId="77777777" w:rsidR="00102B4F" w:rsidRDefault="00102B4F" w:rsidP="00102B4F">
      <w:pPr>
        <w:spacing w:after="0" w:afterAutospacing="0"/>
        <w:rPr>
          <w:rFonts w:eastAsia="宋体"/>
          <w:b/>
          <w:bCs/>
          <w:lang w:val="en-US" w:eastAsia="zh-CN"/>
        </w:rPr>
      </w:pPr>
      <w:r>
        <w:rPr>
          <w:rFonts w:eastAsia="宋体"/>
          <w:b/>
          <w:bCs/>
          <w:lang w:val="en-US" w:eastAsia="zh-CN"/>
        </w:rPr>
        <w:t>P</w:t>
      </w:r>
      <w:r>
        <w:rPr>
          <w:rFonts w:eastAsia="宋体" w:hint="eastAsia"/>
          <w:b/>
          <w:bCs/>
          <w:lang w:val="en-US" w:eastAsia="zh-CN"/>
        </w:rPr>
        <w:t>roposal</w:t>
      </w:r>
      <w:r>
        <w:rPr>
          <w:rFonts w:eastAsia="宋体"/>
          <w:b/>
          <w:bCs/>
          <w:lang w:val="en-US" w:eastAsia="zh-CN"/>
        </w:rPr>
        <w:t xml:space="preserve"> 1</w:t>
      </w:r>
      <w:r>
        <w:rPr>
          <w:rFonts w:eastAsia="宋体" w:hint="eastAsia"/>
          <w:b/>
          <w:bCs/>
          <w:lang w:val="en-US" w:eastAsia="zh-CN"/>
        </w:rPr>
        <w:t>:</w:t>
      </w:r>
      <w:r>
        <w:rPr>
          <w:rFonts w:eastAsia="宋体"/>
          <w:b/>
          <w:bCs/>
          <w:lang w:val="en-US" w:eastAsia="zh-CN"/>
        </w:rPr>
        <w:t xml:space="preserve"> To clarify the requirement for timing, the typical values of following parameters should be discussed and specified:</w:t>
      </w:r>
    </w:p>
    <w:p w14:paraId="614B00FF" w14:textId="77777777" w:rsidR="00102B4F" w:rsidRDefault="00102B4F" w:rsidP="00102B4F">
      <w:pPr>
        <w:pStyle w:val="a"/>
        <w:numPr>
          <w:ilvl w:val="0"/>
          <w:numId w:val="35"/>
        </w:numPr>
        <w:rPr>
          <w:rFonts w:eastAsia="宋体"/>
          <w:b/>
          <w:bCs/>
          <w:lang w:val="en-US" w:eastAsia="zh-CN"/>
        </w:rPr>
      </w:pPr>
      <w:r w:rsidRPr="0028000C">
        <w:rPr>
          <w:rFonts w:eastAsia="宋体"/>
          <w:b/>
          <w:bCs/>
          <w:i/>
          <w:iCs/>
          <w:lang w:val="en-US" w:eastAsia="zh-CN"/>
        </w:rPr>
        <w:t>X</w:t>
      </w:r>
      <w:r>
        <w:rPr>
          <w:rFonts w:eastAsia="宋体"/>
          <w:b/>
          <w:bCs/>
          <w:lang w:val="en-US" w:eastAsia="zh-CN"/>
        </w:rPr>
        <w:t xml:space="preserve"> of SFO,</w:t>
      </w:r>
    </w:p>
    <w:p w14:paraId="60823474" w14:textId="51169ED7" w:rsidR="00DF7B46" w:rsidRPr="00ED4299" w:rsidRDefault="00102B4F" w:rsidP="00DF7B46">
      <w:pPr>
        <w:pStyle w:val="a"/>
        <w:numPr>
          <w:ilvl w:val="0"/>
          <w:numId w:val="35"/>
        </w:numPr>
        <w:rPr>
          <w:rFonts w:eastAsia="宋体"/>
          <w:b/>
          <w:bCs/>
          <w:lang w:val="en-US" w:eastAsia="zh-CN"/>
        </w:rPr>
      </w:pPr>
      <w:r>
        <w:rPr>
          <w:rFonts w:eastAsia="宋体"/>
          <w:b/>
          <w:bCs/>
          <w:lang w:val="en-US" w:eastAsia="zh-CN"/>
        </w:rPr>
        <w:t>Peak date rate/baseband sampling rate.</w:t>
      </w:r>
    </w:p>
    <w:p w14:paraId="4BCA1E33" w14:textId="77777777" w:rsidR="006B3152" w:rsidRDefault="006B3152" w:rsidP="006B3152">
      <w:pPr>
        <w:spacing w:after="0" w:afterAutospacing="0"/>
        <w:rPr>
          <w:rFonts w:eastAsia="宋体"/>
          <w:b/>
          <w:bCs/>
          <w:lang w:val="en-US" w:eastAsia="zh-CN"/>
        </w:rPr>
      </w:pPr>
      <w:r w:rsidRPr="00C971E7">
        <w:rPr>
          <w:rFonts w:eastAsia="宋体"/>
          <w:b/>
          <w:bCs/>
          <w:lang w:val="en-US" w:eastAsia="zh-CN"/>
        </w:rPr>
        <w:t xml:space="preserve">Proposals </w:t>
      </w:r>
      <w:r>
        <w:rPr>
          <w:rFonts w:eastAsia="宋体"/>
          <w:b/>
          <w:bCs/>
          <w:lang w:val="en-US" w:eastAsia="zh-CN"/>
        </w:rPr>
        <w:t>2</w:t>
      </w:r>
      <w:r w:rsidRPr="00C971E7">
        <w:rPr>
          <w:rFonts w:eastAsia="宋体"/>
          <w:b/>
          <w:bCs/>
          <w:lang w:val="en-US" w:eastAsia="zh-CN"/>
        </w:rPr>
        <w:t xml:space="preserve">: </w:t>
      </w:r>
      <w:r>
        <w:rPr>
          <w:rFonts w:eastAsia="宋体"/>
          <w:b/>
          <w:bCs/>
          <w:lang w:val="en-US" w:eastAsia="zh-CN"/>
        </w:rPr>
        <w:t xml:space="preserve">Regarding </w:t>
      </w:r>
      <w:r>
        <w:rPr>
          <w:rFonts w:eastAsia="宋体" w:hint="eastAsia"/>
          <w:b/>
          <w:bCs/>
          <w:lang w:val="en-US" w:eastAsia="zh-CN"/>
        </w:rPr>
        <w:t>the</w:t>
      </w:r>
      <w:r>
        <w:rPr>
          <w:rFonts w:eastAsia="宋体"/>
          <w:b/>
          <w:bCs/>
          <w:lang w:val="en-US" w:eastAsia="zh-CN"/>
        </w:rPr>
        <w:t xml:space="preserve"> downlink </w:t>
      </w:r>
      <w:r w:rsidRPr="0028000C">
        <w:rPr>
          <w:rFonts w:eastAsia="宋体"/>
          <w:b/>
          <w:bCs/>
          <w:lang w:val="en-US" w:eastAsia="zh-CN"/>
        </w:rPr>
        <w:t>synchronization schemes for devices of ambient IoT</w:t>
      </w:r>
      <w:r>
        <w:rPr>
          <w:rFonts w:eastAsia="宋体"/>
          <w:b/>
          <w:bCs/>
          <w:lang w:val="en-US" w:eastAsia="zh-CN"/>
        </w:rPr>
        <w:t>, following candidates can be further considered:</w:t>
      </w:r>
    </w:p>
    <w:p w14:paraId="23F57095" w14:textId="77777777" w:rsidR="006B3152" w:rsidRDefault="006B3152" w:rsidP="006B3152">
      <w:pPr>
        <w:pStyle w:val="a"/>
        <w:numPr>
          <w:ilvl w:val="0"/>
          <w:numId w:val="36"/>
        </w:numPr>
        <w:rPr>
          <w:rFonts w:eastAsia="宋体"/>
          <w:b/>
          <w:bCs/>
          <w:lang w:val="en-US" w:eastAsia="zh-CN"/>
        </w:rPr>
      </w:pPr>
      <w:r>
        <w:rPr>
          <w:rFonts w:eastAsia="宋体"/>
          <w:b/>
          <w:bCs/>
          <w:lang w:val="en-US" w:eastAsia="zh-CN"/>
        </w:rPr>
        <w:t>A</w:t>
      </w:r>
      <w:r w:rsidRPr="00C0528A">
        <w:rPr>
          <w:rFonts w:eastAsia="宋体"/>
          <w:b/>
          <w:bCs/>
          <w:lang w:val="en-US" w:eastAsia="zh-CN"/>
        </w:rPr>
        <w:t xml:space="preserve"> dedicated signal (e.g., preamble) is transmitted for a device which can be inserted per data transmission or shared by several data transmissions</w:t>
      </w:r>
      <w:r w:rsidRPr="0028000C">
        <w:rPr>
          <w:rFonts w:eastAsia="宋体"/>
          <w:b/>
          <w:bCs/>
          <w:lang w:val="en-US" w:eastAsia="zh-CN"/>
        </w:rPr>
        <w:t>.</w:t>
      </w:r>
    </w:p>
    <w:p w14:paraId="19ECC6BE" w14:textId="77777777" w:rsidR="006B3152" w:rsidRPr="0028000C" w:rsidRDefault="006B3152" w:rsidP="006B3152">
      <w:pPr>
        <w:pStyle w:val="a"/>
        <w:numPr>
          <w:ilvl w:val="0"/>
          <w:numId w:val="36"/>
        </w:numPr>
        <w:rPr>
          <w:rFonts w:eastAsia="宋体"/>
          <w:b/>
          <w:bCs/>
          <w:lang w:val="en-US" w:eastAsia="zh-CN"/>
        </w:rPr>
      </w:pPr>
      <w:r w:rsidRPr="0028000C">
        <w:rPr>
          <w:rFonts w:eastAsia="宋体"/>
          <w:b/>
          <w:bCs/>
          <w:lang w:val="en-US" w:eastAsia="zh-CN"/>
        </w:rPr>
        <w:t xml:space="preserve">Some common synchronization signals can be transmitted </w:t>
      </w:r>
      <w:r>
        <w:rPr>
          <w:rFonts w:eastAsia="宋体"/>
          <w:b/>
          <w:bCs/>
          <w:lang w:val="en-US" w:eastAsia="zh-CN"/>
        </w:rPr>
        <w:t>to</w:t>
      </w:r>
      <w:r w:rsidRPr="0028000C">
        <w:rPr>
          <w:rFonts w:eastAsia="宋体"/>
          <w:b/>
          <w:bCs/>
          <w:lang w:val="en-US" w:eastAsia="zh-CN"/>
        </w:rPr>
        <w:t xml:space="preserve"> all devices served by a NW node.</w:t>
      </w:r>
    </w:p>
    <w:p w14:paraId="078B45B5" w14:textId="77777777" w:rsidR="00102B4F" w:rsidRPr="00102B4F" w:rsidRDefault="00102B4F" w:rsidP="00102B4F">
      <w:pPr>
        <w:rPr>
          <w:rFonts w:eastAsia="宋体"/>
          <w:b/>
          <w:bCs/>
          <w:lang w:val="en-US" w:eastAsia="zh-CN"/>
        </w:rPr>
      </w:pPr>
      <w:r w:rsidRPr="00102B4F">
        <w:rPr>
          <w:rFonts w:eastAsia="宋体"/>
          <w:b/>
          <w:bCs/>
          <w:lang w:val="en-US" w:eastAsia="zh-CN"/>
        </w:rPr>
        <w:lastRenderedPageBreak/>
        <w:t xml:space="preserve">Proposals 3: Regarding </w:t>
      </w:r>
      <w:r w:rsidRPr="00102B4F">
        <w:rPr>
          <w:rFonts w:eastAsia="宋体" w:hint="eastAsia"/>
          <w:b/>
          <w:bCs/>
          <w:lang w:val="en-US" w:eastAsia="zh-CN"/>
        </w:rPr>
        <w:t>the</w:t>
      </w:r>
      <w:r w:rsidRPr="00102B4F">
        <w:rPr>
          <w:rFonts w:eastAsia="宋体"/>
          <w:b/>
          <w:bCs/>
          <w:lang w:val="en-US" w:eastAsia="zh-CN"/>
        </w:rPr>
        <w:t xml:space="preserve"> uplink synchronization schemes for devices of ambient IoT, the necessity should be discussed before considering the detailed schemes.</w:t>
      </w:r>
    </w:p>
    <w:p w14:paraId="6CA64416" w14:textId="77777777" w:rsidR="00B97644" w:rsidRDefault="00B97644" w:rsidP="00B97644">
      <w:pPr>
        <w:rPr>
          <w:rFonts w:eastAsia="宋体"/>
          <w:b/>
          <w:bCs/>
          <w:lang w:val="en-US" w:eastAsia="zh-CN"/>
        </w:rPr>
      </w:pPr>
      <w:r w:rsidRPr="00C971E7">
        <w:rPr>
          <w:rFonts w:eastAsia="宋体"/>
          <w:b/>
          <w:bCs/>
          <w:lang w:val="en-US" w:eastAsia="zh-CN"/>
        </w:rPr>
        <w:t xml:space="preserve">Proposals </w:t>
      </w:r>
      <w:r>
        <w:rPr>
          <w:rFonts w:eastAsia="宋体"/>
          <w:b/>
          <w:bCs/>
          <w:lang w:val="en-US" w:eastAsia="zh-CN"/>
        </w:rPr>
        <w:t>4</w:t>
      </w:r>
      <w:r w:rsidRPr="00C971E7">
        <w:rPr>
          <w:rFonts w:eastAsia="宋体"/>
          <w:b/>
          <w:bCs/>
          <w:lang w:val="en-US" w:eastAsia="zh-CN"/>
        </w:rPr>
        <w:t>:</w:t>
      </w:r>
      <w:r>
        <w:rPr>
          <w:rFonts w:eastAsia="宋体"/>
          <w:b/>
          <w:bCs/>
          <w:lang w:val="en-US" w:eastAsia="zh-CN"/>
        </w:rPr>
        <w:t xml:space="preserve"> Regarding the scheduling of the UL transmission by </w:t>
      </w:r>
      <w:r>
        <w:rPr>
          <w:rFonts w:eastAsia="宋体" w:hint="eastAsia"/>
          <w:b/>
          <w:bCs/>
          <w:lang w:val="en-US" w:eastAsia="zh-CN"/>
        </w:rPr>
        <w:t>a</w:t>
      </w:r>
      <w:r>
        <w:rPr>
          <w:rFonts w:eastAsia="宋体"/>
          <w:b/>
          <w:bCs/>
          <w:lang w:val="en-US" w:eastAsia="zh-CN"/>
        </w:rPr>
        <w:t xml:space="preserve"> NW node, a scheme on how to indicate the timing of scheduled resource for UL transmission could be considered. </w:t>
      </w:r>
    </w:p>
    <w:p w14:paraId="418EFC99" w14:textId="77777777" w:rsidR="00B97644" w:rsidRPr="00244575" w:rsidRDefault="00B97644" w:rsidP="00B97644">
      <w:pPr>
        <w:pStyle w:val="a"/>
        <w:numPr>
          <w:ilvl w:val="0"/>
          <w:numId w:val="26"/>
        </w:numPr>
        <w:rPr>
          <w:rFonts w:eastAsia="宋体"/>
          <w:lang w:val="en-US" w:eastAsia="zh-CN"/>
        </w:rPr>
      </w:pPr>
      <w:r w:rsidRPr="00244575">
        <w:rPr>
          <w:rFonts w:eastAsia="宋体"/>
          <w:b/>
          <w:bCs/>
          <w:lang w:val="en-US" w:eastAsia="zh-CN"/>
        </w:rPr>
        <w:t xml:space="preserve">E.g., </w:t>
      </w:r>
      <w:r>
        <w:rPr>
          <w:rFonts w:eastAsia="宋体"/>
          <w:b/>
          <w:bCs/>
          <w:lang w:val="en-US" w:eastAsia="zh-CN"/>
        </w:rPr>
        <w:t>an offset to the timing of</w:t>
      </w:r>
      <w:r w:rsidRPr="00244575">
        <w:rPr>
          <w:rFonts w:eastAsia="宋体"/>
          <w:b/>
          <w:bCs/>
          <w:lang w:val="en-US" w:eastAsia="zh-CN"/>
        </w:rPr>
        <w:t xml:space="preserve"> the </w:t>
      </w:r>
      <w:r>
        <w:rPr>
          <w:rFonts w:eastAsia="宋体"/>
          <w:b/>
          <w:bCs/>
          <w:lang w:val="en-US" w:eastAsia="zh-CN"/>
        </w:rPr>
        <w:t xml:space="preserve">transmission of </w:t>
      </w:r>
      <w:r w:rsidRPr="00244575">
        <w:rPr>
          <w:rFonts w:eastAsia="宋体"/>
          <w:b/>
          <w:bCs/>
          <w:lang w:val="en-US" w:eastAsia="zh-CN"/>
        </w:rPr>
        <w:t xml:space="preserve">DL </w:t>
      </w:r>
      <w:r>
        <w:rPr>
          <w:rFonts w:eastAsia="宋体"/>
          <w:b/>
          <w:bCs/>
          <w:lang w:val="en-US" w:eastAsia="zh-CN"/>
        </w:rPr>
        <w:t>data</w:t>
      </w:r>
      <w:r w:rsidRPr="00244575">
        <w:rPr>
          <w:rFonts w:eastAsia="宋体"/>
          <w:b/>
          <w:bCs/>
          <w:lang w:val="en-US" w:eastAsia="zh-CN"/>
        </w:rPr>
        <w:t>.</w:t>
      </w:r>
    </w:p>
    <w:p w14:paraId="5719A1D1" w14:textId="77777777" w:rsidR="00DF7B46" w:rsidRPr="00DF7B46" w:rsidRDefault="00DF7B46" w:rsidP="00DF7B46">
      <w:pPr>
        <w:rPr>
          <w:rFonts w:eastAsia="宋体"/>
          <w:b/>
          <w:bCs/>
          <w:lang w:val="en-US" w:eastAsia="zh-CN"/>
        </w:rPr>
      </w:pPr>
      <w:r w:rsidRPr="00DF7B46">
        <w:rPr>
          <w:rFonts w:eastAsia="宋体"/>
          <w:b/>
          <w:bCs/>
          <w:lang w:val="en-US" w:eastAsia="zh-CN"/>
        </w:rPr>
        <w:t xml:space="preserve">Proposals 5: </w:t>
      </w:r>
      <w:r w:rsidRPr="00DF7B46">
        <w:rPr>
          <w:rFonts w:eastAsia="宋体" w:hint="eastAsia"/>
          <w:b/>
          <w:bCs/>
          <w:lang w:val="en-US" w:eastAsia="zh-CN"/>
        </w:rPr>
        <w:t>T</w:t>
      </w:r>
      <w:r w:rsidRPr="00DF7B46">
        <w:rPr>
          <w:rFonts w:eastAsia="宋体"/>
          <w:b/>
          <w:bCs/>
          <w:lang w:val="en-US" w:eastAsia="zh-CN"/>
        </w:rPr>
        <w:t>he procedure for a device to obtain the initial synchronization with a NW node should be studied.</w:t>
      </w:r>
    </w:p>
    <w:p w14:paraId="0D61A5B2" w14:textId="77777777" w:rsidR="00DF7B46" w:rsidRPr="00DF7B46" w:rsidRDefault="00DF7B46" w:rsidP="00DF7B46">
      <w:pPr>
        <w:rPr>
          <w:rFonts w:eastAsia="宋体"/>
          <w:b/>
          <w:bCs/>
          <w:lang w:val="en-US" w:eastAsia="zh-CN"/>
        </w:rPr>
      </w:pPr>
      <w:r w:rsidRPr="00DF7B46">
        <w:rPr>
          <w:rFonts w:eastAsia="宋体"/>
          <w:b/>
          <w:bCs/>
          <w:lang w:val="en-US" w:eastAsia="zh-CN"/>
        </w:rPr>
        <w:t>Proposals 6: The designs on initial synchronization and synchronization for DL data should be separately considered.</w:t>
      </w:r>
    </w:p>
    <w:p w14:paraId="32452DFB" w14:textId="77777777" w:rsidR="00DF7B46" w:rsidRDefault="00DF7B46" w:rsidP="00DF7B46">
      <w:pPr>
        <w:rPr>
          <w:rFonts w:eastAsia="宋体"/>
          <w:b/>
          <w:bCs/>
          <w:lang w:val="en-US" w:eastAsia="zh-CN"/>
        </w:rPr>
      </w:pPr>
      <w:r w:rsidRPr="00C971E7">
        <w:rPr>
          <w:rFonts w:eastAsia="宋体"/>
          <w:b/>
          <w:bCs/>
          <w:lang w:val="en-US" w:eastAsia="zh-CN"/>
        </w:rPr>
        <w:t xml:space="preserve">Proposals </w:t>
      </w:r>
      <w:r>
        <w:rPr>
          <w:rFonts w:eastAsia="宋体"/>
          <w:b/>
          <w:bCs/>
          <w:lang w:val="en-US" w:eastAsia="zh-CN"/>
        </w:rPr>
        <w:t>7</w:t>
      </w:r>
      <w:r w:rsidRPr="00C971E7">
        <w:rPr>
          <w:rFonts w:eastAsia="宋体"/>
          <w:b/>
          <w:bCs/>
          <w:lang w:val="en-US" w:eastAsia="zh-CN"/>
        </w:rPr>
        <w:t xml:space="preserve">: </w:t>
      </w:r>
      <w:r>
        <w:rPr>
          <w:rFonts w:eastAsia="宋体"/>
          <w:b/>
          <w:bCs/>
          <w:lang w:val="en-US" w:eastAsia="zh-CN"/>
        </w:rPr>
        <w:t xml:space="preserve">Regarding </w:t>
      </w:r>
      <w:r>
        <w:rPr>
          <w:rFonts w:eastAsia="宋体" w:hint="eastAsia"/>
          <w:b/>
          <w:bCs/>
          <w:lang w:val="en-US" w:eastAsia="zh-CN"/>
        </w:rPr>
        <w:t>the</w:t>
      </w:r>
      <w:r>
        <w:rPr>
          <w:rFonts w:eastAsia="宋体"/>
          <w:b/>
          <w:bCs/>
          <w:lang w:val="en-US" w:eastAsia="zh-CN"/>
        </w:rPr>
        <w:t xml:space="preserve"> connection between a </w:t>
      </w:r>
      <w:proofErr w:type="spellStart"/>
      <w:r>
        <w:rPr>
          <w:rFonts w:eastAsia="宋体"/>
          <w:b/>
          <w:bCs/>
          <w:lang w:val="en-US" w:eastAsia="zh-CN"/>
        </w:rPr>
        <w:t>gNB</w:t>
      </w:r>
      <w:proofErr w:type="spellEnd"/>
      <w:r>
        <w:rPr>
          <w:rFonts w:eastAsia="宋体"/>
          <w:b/>
          <w:bCs/>
          <w:lang w:val="en-US" w:eastAsia="zh-CN"/>
        </w:rPr>
        <w:t xml:space="preserve"> and a device in ambient IoT network, a scheme for a device to distinguish cells could be discussed.</w:t>
      </w:r>
    </w:p>
    <w:p w14:paraId="2E0641E1" w14:textId="4A137E5F" w:rsidR="00320DAF" w:rsidRPr="00DF7B46" w:rsidRDefault="00320DAF" w:rsidP="004609DB">
      <w:pPr>
        <w:rPr>
          <w:rFonts w:eastAsia="宋体"/>
          <w:b/>
          <w:bCs/>
          <w:lang w:val="en-US" w:eastAsia="zh-CN"/>
        </w:rPr>
      </w:pPr>
    </w:p>
    <w:p w14:paraId="51D5819B" w14:textId="5B541F57" w:rsidR="00A848A3" w:rsidRPr="00A848A3" w:rsidRDefault="00A848A3" w:rsidP="00320DAF">
      <w:pPr>
        <w:pStyle w:val="10"/>
        <w:numPr>
          <w:ilvl w:val="0"/>
          <w:numId w:val="0"/>
        </w:numPr>
        <w:spacing w:before="180" w:after="180" w:line="240" w:lineRule="auto"/>
        <w:rPr>
          <w:lang w:val="en-US"/>
        </w:rPr>
      </w:pPr>
      <w:r w:rsidRPr="00A848A3">
        <w:rPr>
          <w:rFonts w:hint="eastAsia"/>
          <w:lang w:val="en-US"/>
        </w:rPr>
        <w:t>R</w:t>
      </w:r>
      <w:r w:rsidRPr="00A848A3">
        <w:rPr>
          <w:lang w:val="en-US"/>
        </w:rPr>
        <w:t>eference</w:t>
      </w:r>
    </w:p>
    <w:p w14:paraId="346AE04D" w14:textId="0857C323" w:rsidR="00857C66" w:rsidRDefault="00857C66" w:rsidP="00857C66">
      <w:pPr>
        <w:tabs>
          <w:tab w:val="left" w:pos="2127"/>
        </w:tabs>
        <w:spacing w:after="0"/>
        <w:ind w:left="360" w:hangingChars="150" w:hanging="360"/>
        <w:outlineLvl w:val="0"/>
        <w:rPr>
          <w:rFonts w:eastAsia="宋体"/>
          <w:lang w:eastAsia="zh-CN"/>
        </w:rPr>
      </w:pPr>
      <w:r>
        <w:rPr>
          <w:rFonts w:eastAsia="宋体"/>
          <w:lang w:eastAsia="zh-CN"/>
        </w:rPr>
        <w:t>[1] RP-</w:t>
      </w:r>
      <w:r w:rsidR="00F97FCE">
        <w:rPr>
          <w:rFonts w:eastAsia="宋体"/>
          <w:lang w:eastAsia="zh-CN"/>
        </w:rPr>
        <w:t>234058</w:t>
      </w:r>
      <w:r>
        <w:rPr>
          <w:rFonts w:eastAsia="宋体" w:hint="eastAsia"/>
          <w:lang w:eastAsia="zh-CN"/>
        </w:rPr>
        <w:t>,</w:t>
      </w:r>
      <w:r w:rsidR="00F97FCE" w:rsidRPr="00F97FCE">
        <w:rPr>
          <w:rFonts w:ascii="Arial" w:eastAsia="Batang" w:hAnsi="Arial" w:cs="Arial"/>
          <w:b/>
          <w:szCs w:val="24"/>
          <w:lang w:eastAsia="zh-CN"/>
        </w:rPr>
        <w:t xml:space="preserve"> </w:t>
      </w:r>
      <w:r w:rsidR="00F97FCE" w:rsidRPr="00F97FCE">
        <w:rPr>
          <w:rFonts w:eastAsia="宋体"/>
          <w:lang w:eastAsia="zh-CN"/>
        </w:rPr>
        <w:t>New SID: Study on solutions for Ambient IoT (Internet of Things) in NR</w:t>
      </w:r>
      <w:r w:rsidRPr="0052480F">
        <w:rPr>
          <w:rFonts w:eastAsia="宋体"/>
          <w:lang w:eastAsia="zh-CN"/>
        </w:rPr>
        <w:t>,</w:t>
      </w:r>
      <w:r>
        <w:rPr>
          <w:rFonts w:eastAsia="宋体"/>
          <w:lang w:eastAsia="zh-CN"/>
        </w:rPr>
        <w:t xml:space="preserve"> 3GPP TSG RAN Meeting #</w:t>
      </w:r>
      <w:r w:rsidR="00F97FCE">
        <w:rPr>
          <w:rFonts w:eastAsia="宋体"/>
          <w:lang w:eastAsia="zh-CN"/>
        </w:rPr>
        <w:t>102</w:t>
      </w:r>
      <w:r>
        <w:rPr>
          <w:rFonts w:eastAsia="宋体"/>
          <w:lang w:eastAsia="zh-CN"/>
        </w:rPr>
        <w:t>, E</w:t>
      </w:r>
      <w:r w:rsidR="00F97FCE">
        <w:rPr>
          <w:rFonts w:eastAsia="宋体"/>
          <w:lang w:eastAsia="zh-CN"/>
        </w:rPr>
        <w:t>dinburgh, UK</w:t>
      </w:r>
      <w:r>
        <w:rPr>
          <w:rFonts w:eastAsia="宋体"/>
          <w:lang w:eastAsia="zh-CN"/>
        </w:rPr>
        <w:t xml:space="preserve">, Dec </w:t>
      </w:r>
      <w:r w:rsidR="00F97FCE">
        <w:rPr>
          <w:rFonts w:eastAsia="宋体"/>
          <w:lang w:eastAsia="zh-CN"/>
        </w:rPr>
        <w:t>11</w:t>
      </w:r>
      <w:r w:rsidRPr="00A741F3">
        <w:rPr>
          <w:rFonts w:eastAsia="宋体"/>
          <w:vertAlign w:val="superscript"/>
          <w:lang w:eastAsia="zh-CN"/>
        </w:rPr>
        <w:t>th</w:t>
      </w:r>
      <w:r>
        <w:rPr>
          <w:rFonts w:eastAsia="宋体"/>
          <w:lang w:eastAsia="zh-CN"/>
        </w:rPr>
        <w:t>-1</w:t>
      </w:r>
      <w:r w:rsidR="00F97FCE">
        <w:rPr>
          <w:rFonts w:eastAsia="宋体"/>
          <w:lang w:eastAsia="zh-CN"/>
        </w:rPr>
        <w:t>5</w:t>
      </w:r>
      <w:r w:rsidRPr="00A741F3">
        <w:rPr>
          <w:rFonts w:eastAsia="宋体"/>
          <w:vertAlign w:val="superscript"/>
          <w:lang w:eastAsia="zh-CN"/>
        </w:rPr>
        <w:t>th</w:t>
      </w:r>
      <w:r>
        <w:rPr>
          <w:rFonts w:eastAsia="宋体"/>
          <w:lang w:eastAsia="zh-CN"/>
        </w:rPr>
        <w:t xml:space="preserve">, </w:t>
      </w:r>
      <w:r w:rsidR="00946D53">
        <w:rPr>
          <w:rFonts w:eastAsia="宋体"/>
          <w:lang w:eastAsia="zh-CN"/>
        </w:rPr>
        <w:t>2023.</w:t>
      </w:r>
    </w:p>
    <w:p w14:paraId="1CE22C13" w14:textId="7ED6BD51" w:rsidR="00B84630" w:rsidRPr="00D57BAE" w:rsidRDefault="00B84630" w:rsidP="00857C66">
      <w:pPr>
        <w:tabs>
          <w:tab w:val="left" w:pos="2127"/>
        </w:tabs>
        <w:spacing w:after="0"/>
        <w:ind w:left="360" w:hangingChars="150" w:hanging="360"/>
        <w:outlineLvl w:val="0"/>
        <w:rPr>
          <w:rFonts w:eastAsia="宋体"/>
          <w:lang w:eastAsia="zh-CN"/>
        </w:rPr>
      </w:pPr>
      <w:r w:rsidRPr="00D57BAE">
        <w:rPr>
          <w:rFonts w:eastAsia="宋体"/>
          <w:lang w:eastAsia="zh-CN"/>
        </w:rPr>
        <w:t>[</w:t>
      </w:r>
      <w:r>
        <w:rPr>
          <w:rFonts w:eastAsia="宋体"/>
          <w:lang w:eastAsia="zh-CN"/>
        </w:rPr>
        <w:t>2</w:t>
      </w:r>
      <w:r w:rsidRPr="00D57BAE">
        <w:rPr>
          <w:rFonts w:eastAsia="宋体"/>
          <w:lang w:eastAsia="zh-CN"/>
        </w:rPr>
        <w:t>] R1-2400777, Consideration on general aspects of physical layer, Fujitsu, RAN1#116, Athens.</w:t>
      </w:r>
    </w:p>
    <w:p w14:paraId="70530401" w14:textId="7E7E6B2E" w:rsidR="00A848A3" w:rsidRPr="00857C66" w:rsidRDefault="00B83C3B" w:rsidP="00857C66">
      <w:pPr>
        <w:rPr>
          <w:rFonts w:eastAsia="宋体"/>
          <w:lang w:eastAsia="zh-CN"/>
        </w:rPr>
      </w:pPr>
      <w:r>
        <w:rPr>
          <w:rFonts w:eastAsia="宋体"/>
          <w:lang w:eastAsia="zh-CN"/>
        </w:rPr>
        <w:t xml:space="preserve">[3] </w:t>
      </w:r>
      <w:r w:rsidRPr="00D57BAE">
        <w:rPr>
          <w:rFonts w:eastAsia="宋体"/>
          <w:lang w:eastAsia="zh-CN"/>
        </w:rPr>
        <w:t>R1-240077</w:t>
      </w:r>
      <w:r>
        <w:rPr>
          <w:rFonts w:eastAsia="宋体"/>
          <w:lang w:eastAsia="zh-CN"/>
        </w:rPr>
        <w:t xml:space="preserve">9, </w:t>
      </w:r>
      <w:r w:rsidRPr="00B83C3B">
        <w:rPr>
          <w:rFonts w:eastAsia="宋体"/>
          <w:lang w:eastAsia="zh-CN"/>
        </w:rPr>
        <w:t>Discussion on downlink and uplink channel/signal</w:t>
      </w:r>
      <w:r w:rsidRPr="00D57BAE">
        <w:rPr>
          <w:rFonts w:eastAsia="宋体"/>
          <w:lang w:eastAsia="zh-CN"/>
        </w:rPr>
        <w:t>, Fujitsu, RAN1#116, Athens.</w:t>
      </w:r>
    </w:p>
    <w:sectPr w:rsidR="00A848A3" w:rsidRPr="00857C66">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3DB5" w14:textId="77777777" w:rsidR="00477137" w:rsidRDefault="00477137">
      <w:pPr>
        <w:spacing w:after="0" w:line="240" w:lineRule="auto"/>
      </w:pPr>
      <w:r>
        <w:separator/>
      </w:r>
    </w:p>
  </w:endnote>
  <w:endnote w:type="continuationSeparator" w:id="0">
    <w:p w14:paraId="0F5474A2" w14:textId="77777777" w:rsidR="00477137" w:rsidRDefault="00477137">
      <w:pPr>
        <w:spacing w:after="0" w:line="240" w:lineRule="auto"/>
      </w:pPr>
      <w:r>
        <w:continuationSeparator/>
      </w:r>
    </w:p>
  </w:endnote>
  <w:endnote w:type="continuationNotice" w:id="1">
    <w:p w14:paraId="65D91431" w14:textId="77777777" w:rsidR="00477137" w:rsidRDefault="004771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544D9" w14:textId="63B463BD" w:rsidR="002A3533" w:rsidRDefault="002A3533">
    <w:pPr>
      <w:pStyle w:val="af2"/>
      <w:spacing w:before="120" w:after="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D3149" w14:textId="77777777" w:rsidR="00477137" w:rsidRDefault="00477137">
      <w:pPr>
        <w:spacing w:after="0" w:line="240" w:lineRule="auto"/>
      </w:pPr>
      <w:r>
        <w:separator/>
      </w:r>
    </w:p>
  </w:footnote>
  <w:footnote w:type="continuationSeparator" w:id="0">
    <w:p w14:paraId="616B33A7" w14:textId="77777777" w:rsidR="00477137" w:rsidRDefault="00477137">
      <w:pPr>
        <w:spacing w:after="0" w:line="240" w:lineRule="auto"/>
      </w:pPr>
      <w:r>
        <w:continuationSeparator/>
      </w:r>
    </w:p>
  </w:footnote>
  <w:footnote w:type="continuationNotice" w:id="1">
    <w:p w14:paraId="46A6EFE1" w14:textId="77777777" w:rsidR="00477137" w:rsidRDefault="004771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5EB2D8F"/>
    <w:multiLevelType w:val="hybridMultilevel"/>
    <w:tmpl w:val="C338E24C"/>
    <w:lvl w:ilvl="0" w:tplc="2248AA46">
      <w:start w:val="185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723ED0"/>
    <w:multiLevelType w:val="hybridMultilevel"/>
    <w:tmpl w:val="0BFAFBF8"/>
    <w:lvl w:ilvl="0" w:tplc="019E48FA">
      <w:start w:val="5"/>
      <w:numFmt w:val="bullet"/>
      <w:lvlText w:val="-"/>
      <w:lvlJc w:val="left"/>
      <w:pPr>
        <w:ind w:left="360" w:hanging="360"/>
      </w:pPr>
      <w:rPr>
        <w:rFonts w:ascii="Times New Roman" w:eastAsiaTheme="minorEastAsia" w:hAnsi="Times New Roman" w:cs="Times New Roman" w:hint="default"/>
      </w:rPr>
    </w:lvl>
    <w:lvl w:ilvl="1" w:tplc="2248AA46">
      <w:start w:val="1858"/>
      <w:numFmt w:val="bullet"/>
      <w:lvlText w:val=""/>
      <w:lvlJc w:val="left"/>
      <w:pPr>
        <w:ind w:left="840" w:hanging="420"/>
      </w:pPr>
      <w:rPr>
        <w:rFonts w:ascii="Symbol" w:eastAsia="宋体"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F0483D"/>
    <w:multiLevelType w:val="hybridMultilevel"/>
    <w:tmpl w:val="2D40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E5B62"/>
    <w:multiLevelType w:val="hybridMultilevel"/>
    <w:tmpl w:val="251C1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246813"/>
    <w:multiLevelType w:val="hybridMultilevel"/>
    <w:tmpl w:val="BAAA8E66"/>
    <w:lvl w:ilvl="0" w:tplc="A3441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13" w15:restartNumberingAfterBreak="0">
    <w:nsid w:val="40EA1BDE"/>
    <w:multiLevelType w:val="hybridMultilevel"/>
    <w:tmpl w:val="7058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75068C"/>
    <w:multiLevelType w:val="hybridMultilevel"/>
    <w:tmpl w:val="98E4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0E4945"/>
    <w:multiLevelType w:val="hybridMultilevel"/>
    <w:tmpl w:val="52225B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771451"/>
    <w:multiLevelType w:val="hybridMultilevel"/>
    <w:tmpl w:val="3118D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F4224B"/>
    <w:multiLevelType w:val="hybridMultilevel"/>
    <w:tmpl w:val="FD125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0F4689"/>
    <w:multiLevelType w:val="hybridMultilevel"/>
    <w:tmpl w:val="6E924B52"/>
    <w:lvl w:ilvl="0" w:tplc="EC02A0BA">
      <w:start w:val="1"/>
      <w:numFmt w:val="bullet"/>
      <w:lvlText w:val="○"/>
      <w:lvlJc w:val="left"/>
      <w:pPr>
        <w:tabs>
          <w:tab w:val="num" w:pos="360"/>
        </w:tabs>
        <w:ind w:left="360" w:hanging="360"/>
      </w:pPr>
      <w:rPr>
        <w:rFonts w:ascii="Tahoma" w:hAnsi="Tahoma" w:hint="default"/>
      </w:rPr>
    </w:lvl>
    <w:lvl w:ilvl="1" w:tplc="721659F4">
      <w:start w:val="1"/>
      <w:numFmt w:val="bullet"/>
      <w:lvlText w:val="○"/>
      <w:lvlJc w:val="left"/>
      <w:pPr>
        <w:tabs>
          <w:tab w:val="num" w:pos="1080"/>
        </w:tabs>
        <w:ind w:left="1080" w:hanging="360"/>
      </w:pPr>
      <w:rPr>
        <w:rFonts w:ascii="Tahoma" w:hAnsi="Tahoma" w:hint="default"/>
      </w:rPr>
    </w:lvl>
    <w:lvl w:ilvl="2" w:tplc="439C326C" w:tentative="1">
      <w:start w:val="1"/>
      <w:numFmt w:val="bullet"/>
      <w:lvlText w:val="○"/>
      <w:lvlJc w:val="left"/>
      <w:pPr>
        <w:tabs>
          <w:tab w:val="num" w:pos="1800"/>
        </w:tabs>
        <w:ind w:left="1800" w:hanging="360"/>
      </w:pPr>
      <w:rPr>
        <w:rFonts w:ascii="Tahoma" w:hAnsi="Tahoma" w:hint="default"/>
      </w:rPr>
    </w:lvl>
    <w:lvl w:ilvl="3" w:tplc="BAA26A78" w:tentative="1">
      <w:start w:val="1"/>
      <w:numFmt w:val="bullet"/>
      <w:lvlText w:val="○"/>
      <w:lvlJc w:val="left"/>
      <w:pPr>
        <w:tabs>
          <w:tab w:val="num" w:pos="2520"/>
        </w:tabs>
        <w:ind w:left="2520" w:hanging="360"/>
      </w:pPr>
      <w:rPr>
        <w:rFonts w:ascii="Tahoma" w:hAnsi="Tahoma" w:hint="default"/>
      </w:rPr>
    </w:lvl>
    <w:lvl w:ilvl="4" w:tplc="072C5CFC" w:tentative="1">
      <w:start w:val="1"/>
      <w:numFmt w:val="bullet"/>
      <w:lvlText w:val="○"/>
      <w:lvlJc w:val="left"/>
      <w:pPr>
        <w:tabs>
          <w:tab w:val="num" w:pos="3240"/>
        </w:tabs>
        <w:ind w:left="3240" w:hanging="360"/>
      </w:pPr>
      <w:rPr>
        <w:rFonts w:ascii="Tahoma" w:hAnsi="Tahoma" w:hint="default"/>
      </w:rPr>
    </w:lvl>
    <w:lvl w:ilvl="5" w:tplc="B3869BC2" w:tentative="1">
      <w:start w:val="1"/>
      <w:numFmt w:val="bullet"/>
      <w:lvlText w:val="○"/>
      <w:lvlJc w:val="left"/>
      <w:pPr>
        <w:tabs>
          <w:tab w:val="num" w:pos="3960"/>
        </w:tabs>
        <w:ind w:left="3960" w:hanging="360"/>
      </w:pPr>
      <w:rPr>
        <w:rFonts w:ascii="Tahoma" w:hAnsi="Tahoma" w:hint="default"/>
      </w:rPr>
    </w:lvl>
    <w:lvl w:ilvl="6" w:tplc="CF601B38" w:tentative="1">
      <w:start w:val="1"/>
      <w:numFmt w:val="bullet"/>
      <w:lvlText w:val="○"/>
      <w:lvlJc w:val="left"/>
      <w:pPr>
        <w:tabs>
          <w:tab w:val="num" w:pos="4680"/>
        </w:tabs>
        <w:ind w:left="4680" w:hanging="360"/>
      </w:pPr>
      <w:rPr>
        <w:rFonts w:ascii="Tahoma" w:hAnsi="Tahoma" w:hint="default"/>
      </w:rPr>
    </w:lvl>
    <w:lvl w:ilvl="7" w:tplc="B7D27298" w:tentative="1">
      <w:start w:val="1"/>
      <w:numFmt w:val="bullet"/>
      <w:lvlText w:val="○"/>
      <w:lvlJc w:val="left"/>
      <w:pPr>
        <w:tabs>
          <w:tab w:val="num" w:pos="5400"/>
        </w:tabs>
        <w:ind w:left="5400" w:hanging="360"/>
      </w:pPr>
      <w:rPr>
        <w:rFonts w:ascii="Tahoma" w:hAnsi="Tahoma" w:hint="default"/>
      </w:rPr>
    </w:lvl>
    <w:lvl w:ilvl="8" w:tplc="A33CCFB0" w:tentative="1">
      <w:start w:val="1"/>
      <w:numFmt w:val="bullet"/>
      <w:lvlText w:val="○"/>
      <w:lvlJc w:val="left"/>
      <w:pPr>
        <w:tabs>
          <w:tab w:val="num" w:pos="6120"/>
        </w:tabs>
        <w:ind w:left="6120" w:hanging="360"/>
      </w:pPr>
      <w:rPr>
        <w:rFonts w:ascii="Tahoma" w:hAnsi="Tahoma" w:hint="default"/>
      </w:rPr>
    </w:lvl>
  </w:abstractNum>
  <w:abstractNum w:abstractNumId="24"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75714F"/>
    <w:multiLevelType w:val="hybridMultilevel"/>
    <w:tmpl w:val="4514738C"/>
    <w:lvl w:ilvl="0" w:tplc="04090001">
      <w:start w:val="1"/>
      <w:numFmt w:val="bullet"/>
      <w:lvlText w:val=""/>
      <w:lvlJc w:val="left"/>
      <w:pPr>
        <w:ind w:left="841" w:hanging="360"/>
      </w:pPr>
      <w:rPr>
        <w:rFonts w:ascii="Symbol" w:hAnsi="Symbol" w:hint="default"/>
      </w:rPr>
    </w:lvl>
    <w:lvl w:ilvl="1" w:tplc="04090003" w:tentative="1">
      <w:start w:val="1"/>
      <w:numFmt w:val="bullet"/>
      <w:lvlText w:val="o"/>
      <w:lvlJc w:val="left"/>
      <w:pPr>
        <w:ind w:left="1561" w:hanging="360"/>
      </w:pPr>
      <w:rPr>
        <w:rFonts w:ascii="Courier New" w:hAnsi="Courier New" w:cs="Courier New" w:hint="default"/>
      </w:rPr>
    </w:lvl>
    <w:lvl w:ilvl="2" w:tplc="04090005" w:tentative="1">
      <w:start w:val="1"/>
      <w:numFmt w:val="bullet"/>
      <w:lvlText w:val=""/>
      <w:lvlJc w:val="left"/>
      <w:pPr>
        <w:ind w:left="2281" w:hanging="360"/>
      </w:pPr>
      <w:rPr>
        <w:rFonts w:ascii="Wingdings" w:hAnsi="Wingdings" w:hint="default"/>
      </w:rPr>
    </w:lvl>
    <w:lvl w:ilvl="3" w:tplc="04090001" w:tentative="1">
      <w:start w:val="1"/>
      <w:numFmt w:val="bullet"/>
      <w:lvlText w:val=""/>
      <w:lvlJc w:val="left"/>
      <w:pPr>
        <w:ind w:left="3001" w:hanging="360"/>
      </w:pPr>
      <w:rPr>
        <w:rFonts w:ascii="Symbol" w:hAnsi="Symbol" w:hint="default"/>
      </w:rPr>
    </w:lvl>
    <w:lvl w:ilvl="4" w:tplc="04090003" w:tentative="1">
      <w:start w:val="1"/>
      <w:numFmt w:val="bullet"/>
      <w:lvlText w:val="o"/>
      <w:lvlJc w:val="left"/>
      <w:pPr>
        <w:ind w:left="3721" w:hanging="360"/>
      </w:pPr>
      <w:rPr>
        <w:rFonts w:ascii="Courier New" w:hAnsi="Courier New" w:cs="Courier New" w:hint="default"/>
      </w:rPr>
    </w:lvl>
    <w:lvl w:ilvl="5" w:tplc="04090005" w:tentative="1">
      <w:start w:val="1"/>
      <w:numFmt w:val="bullet"/>
      <w:lvlText w:val=""/>
      <w:lvlJc w:val="left"/>
      <w:pPr>
        <w:ind w:left="4441" w:hanging="360"/>
      </w:pPr>
      <w:rPr>
        <w:rFonts w:ascii="Wingdings" w:hAnsi="Wingdings" w:hint="default"/>
      </w:rPr>
    </w:lvl>
    <w:lvl w:ilvl="6" w:tplc="04090001" w:tentative="1">
      <w:start w:val="1"/>
      <w:numFmt w:val="bullet"/>
      <w:lvlText w:val=""/>
      <w:lvlJc w:val="left"/>
      <w:pPr>
        <w:ind w:left="5161" w:hanging="360"/>
      </w:pPr>
      <w:rPr>
        <w:rFonts w:ascii="Symbol" w:hAnsi="Symbol" w:hint="default"/>
      </w:rPr>
    </w:lvl>
    <w:lvl w:ilvl="7" w:tplc="04090003" w:tentative="1">
      <w:start w:val="1"/>
      <w:numFmt w:val="bullet"/>
      <w:lvlText w:val="o"/>
      <w:lvlJc w:val="left"/>
      <w:pPr>
        <w:ind w:left="5881" w:hanging="360"/>
      </w:pPr>
      <w:rPr>
        <w:rFonts w:ascii="Courier New" w:hAnsi="Courier New" w:cs="Courier New" w:hint="default"/>
      </w:rPr>
    </w:lvl>
    <w:lvl w:ilvl="8" w:tplc="04090005" w:tentative="1">
      <w:start w:val="1"/>
      <w:numFmt w:val="bullet"/>
      <w:lvlText w:val=""/>
      <w:lvlJc w:val="left"/>
      <w:pPr>
        <w:ind w:left="6601" w:hanging="360"/>
      </w:pPr>
      <w:rPr>
        <w:rFonts w:ascii="Wingdings" w:hAnsi="Wingdings" w:hint="default"/>
      </w:rPr>
    </w:lvl>
  </w:abstractNum>
  <w:abstractNum w:abstractNumId="27" w15:restartNumberingAfterBreak="0">
    <w:nsid w:val="7BD158AA"/>
    <w:multiLevelType w:val="hybridMultilevel"/>
    <w:tmpl w:val="D480B15C"/>
    <w:lvl w:ilvl="0" w:tplc="C650A664">
      <w:start w:val="1"/>
      <w:numFmt w:val="decimal"/>
      <w:lvlText w:val="%1."/>
      <w:lvlJc w:val="left"/>
      <w:pPr>
        <w:ind w:left="720" w:hanging="360"/>
      </w:pPr>
      <w:rPr>
        <w:rFonts w:ascii="微软雅黑" w:eastAsia="微软雅黑" w:hAnsi="微软雅黑" w:cs="微软雅黑"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24"/>
  </w:num>
  <w:num w:numId="2" w16cid:durableId="1801802562">
    <w:abstractNumId w:val="29"/>
  </w:num>
  <w:num w:numId="3" w16cid:durableId="647824029">
    <w:abstractNumId w:val="5"/>
  </w:num>
  <w:num w:numId="4" w16cid:durableId="283736310">
    <w:abstractNumId w:val="1"/>
  </w:num>
  <w:num w:numId="5" w16cid:durableId="1560898477">
    <w:abstractNumId w:val="3"/>
  </w:num>
  <w:num w:numId="6" w16cid:durableId="1093628283">
    <w:abstractNumId w:val="0"/>
  </w:num>
  <w:num w:numId="7" w16cid:durableId="1699039031">
    <w:abstractNumId w:val="14"/>
  </w:num>
  <w:num w:numId="8" w16cid:durableId="46413393">
    <w:abstractNumId w:val="2"/>
  </w:num>
  <w:num w:numId="9" w16cid:durableId="351810850">
    <w:abstractNumId w:val="28"/>
  </w:num>
  <w:num w:numId="10" w16cid:durableId="1119648049">
    <w:abstractNumId w:val="12"/>
  </w:num>
  <w:num w:numId="11" w16cid:durableId="1749420167">
    <w:abstractNumId w:val="25"/>
  </w:num>
  <w:num w:numId="12" w16cid:durableId="2034644784">
    <w:abstractNumId w:val="18"/>
  </w:num>
  <w:num w:numId="13" w16cid:durableId="949514260">
    <w:abstractNumId w:val="4"/>
  </w:num>
  <w:num w:numId="14" w16cid:durableId="1561794432">
    <w:abstractNumId w:val="8"/>
  </w:num>
  <w:num w:numId="15" w16cid:durableId="1125080182">
    <w:abstractNumId w:val="24"/>
  </w:num>
  <w:num w:numId="16" w16cid:durableId="1560090491">
    <w:abstractNumId w:val="16"/>
  </w:num>
  <w:num w:numId="17" w16cid:durableId="1478759263">
    <w:abstractNumId w:val="24"/>
  </w:num>
  <w:num w:numId="18" w16cid:durableId="1971860654">
    <w:abstractNumId w:val="23"/>
  </w:num>
  <w:num w:numId="19" w16cid:durableId="1764691671">
    <w:abstractNumId w:val="22"/>
  </w:num>
  <w:num w:numId="20" w16cid:durableId="345640257">
    <w:abstractNumId w:val="10"/>
  </w:num>
  <w:num w:numId="21" w16cid:durableId="646278650">
    <w:abstractNumId w:val="24"/>
  </w:num>
  <w:num w:numId="22" w16cid:durableId="2024893476">
    <w:abstractNumId w:val="20"/>
  </w:num>
  <w:num w:numId="23" w16cid:durableId="2146966234">
    <w:abstractNumId w:val="15"/>
  </w:num>
  <w:num w:numId="24" w16cid:durableId="1735202290">
    <w:abstractNumId w:val="6"/>
  </w:num>
  <w:num w:numId="25" w16cid:durableId="680619350">
    <w:abstractNumId w:val="21"/>
  </w:num>
  <w:num w:numId="26" w16cid:durableId="440995199">
    <w:abstractNumId w:val="19"/>
  </w:num>
  <w:num w:numId="27" w16cid:durableId="1723557607">
    <w:abstractNumId w:val="24"/>
  </w:num>
  <w:num w:numId="28" w16cid:durableId="763919669">
    <w:abstractNumId w:val="24"/>
  </w:num>
  <w:num w:numId="29" w16cid:durableId="1253510180">
    <w:abstractNumId w:val="7"/>
  </w:num>
  <w:num w:numId="30" w16cid:durableId="89475842">
    <w:abstractNumId w:val="11"/>
  </w:num>
  <w:num w:numId="31" w16cid:durableId="1035081741">
    <w:abstractNumId w:val="17"/>
  </w:num>
  <w:num w:numId="32" w16cid:durableId="662975880">
    <w:abstractNumId w:val="3"/>
  </w:num>
  <w:num w:numId="33" w16cid:durableId="1116758895">
    <w:abstractNumId w:val="27"/>
  </w:num>
  <w:num w:numId="34" w16cid:durableId="1748454342">
    <w:abstractNumId w:val="9"/>
  </w:num>
  <w:num w:numId="35" w16cid:durableId="317080561">
    <w:abstractNumId w:val="13"/>
  </w:num>
  <w:num w:numId="36" w16cid:durableId="497039513">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4CC"/>
    <w:rsid w:val="00001E99"/>
    <w:rsid w:val="00002279"/>
    <w:rsid w:val="00002771"/>
    <w:rsid w:val="0000286B"/>
    <w:rsid w:val="00003351"/>
    <w:rsid w:val="0000361E"/>
    <w:rsid w:val="00003710"/>
    <w:rsid w:val="000037F2"/>
    <w:rsid w:val="00003995"/>
    <w:rsid w:val="000040FA"/>
    <w:rsid w:val="00004485"/>
    <w:rsid w:val="000045CD"/>
    <w:rsid w:val="0000552D"/>
    <w:rsid w:val="00006080"/>
    <w:rsid w:val="00006E92"/>
    <w:rsid w:val="00007045"/>
    <w:rsid w:val="00007DE0"/>
    <w:rsid w:val="000101F9"/>
    <w:rsid w:val="00010959"/>
    <w:rsid w:val="000125BA"/>
    <w:rsid w:val="00013D11"/>
    <w:rsid w:val="00013EC2"/>
    <w:rsid w:val="00013FD0"/>
    <w:rsid w:val="000140D5"/>
    <w:rsid w:val="000146FA"/>
    <w:rsid w:val="000151F5"/>
    <w:rsid w:val="0001634B"/>
    <w:rsid w:val="00016396"/>
    <w:rsid w:val="00016A2B"/>
    <w:rsid w:val="00017732"/>
    <w:rsid w:val="00017D88"/>
    <w:rsid w:val="00020560"/>
    <w:rsid w:val="00020CE4"/>
    <w:rsid w:val="000211EC"/>
    <w:rsid w:val="00022628"/>
    <w:rsid w:val="00022EBA"/>
    <w:rsid w:val="00023693"/>
    <w:rsid w:val="000237E4"/>
    <w:rsid w:val="0002415E"/>
    <w:rsid w:val="00025116"/>
    <w:rsid w:val="000259AE"/>
    <w:rsid w:val="00025EE8"/>
    <w:rsid w:val="0002600E"/>
    <w:rsid w:val="000271F9"/>
    <w:rsid w:val="000272F0"/>
    <w:rsid w:val="000278DB"/>
    <w:rsid w:val="00027DB6"/>
    <w:rsid w:val="00027EA7"/>
    <w:rsid w:val="000306CE"/>
    <w:rsid w:val="00030DE7"/>
    <w:rsid w:val="000313F7"/>
    <w:rsid w:val="00031521"/>
    <w:rsid w:val="00031D01"/>
    <w:rsid w:val="000321C8"/>
    <w:rsid w:val="00032281"/>
    <w:rsid w:val="00032A8E"/>
    <w:rsid w:val="00032D70"/>
    <w:rsid w:val="00033792"/>
    <w:rsid w:val="000337A9"/>
    <w:rsid w:val="00033ADF"/>
    <w:rsid w:val="00033BE9"/>
    <w:rsid w:val="0003470D"/>
    <w:rsid w:val="00034A3B"/>
    <w:rsid w:val="00037872"/>
    <w:rsid w:val="00037983"/>
    <w:rsid w:val="00040741"/>
    <w:rsid w:val="00040A3A"/>
    <w:rsid w:val="00040D96"/>
    <w:rsid w:val="00041145"/>
    <w:rsid w:val="000413F9"/>
    <w:rsid w:val="00041F7B"/>
    <w:rsid w:val="00041FA6"/>
    <w:rsid w:val="00042841"/>
    <w:rsid w:val="00042843"/>
    <w:rsid w:val="000429EC"/>
    <w:rsid w:val="00042ABB"/>
    <w:rsid w:val="00042E40"/>
    <w:rsid w:val="00043E87"/>
    <w:rsid w:val="000441D2"/>
    <w:rsid w:val="000444F2"/>
    <w:rsid w:val="0004507A"/>
    <w:rsid w:val="000450CF"/>
    <w:rsid w:val="000465C2"/>
    <w:rsid w:val="00046A44"/>
    <w:rsid w:val="00046E06"/>
    <w:rsid w:val="000475C3"/>
    <w:rsid w:val="00047AF0"/>
    <w:rsid w:val="00050473"/>
    <w:rsid w:val="00051B99"/>
    <w:rsid w:val="00051D8A"/>
    <w:rsid w:val="00052368"/>
    <w:rsid w:val="00052811"/>
    <w:rsid w:val="000529DE"/>
    <w:rsid w:val="00052D93"/>
    <w:rsid w:val="00053117"/>
    <w:rsid w:val="000536EA"/>
    <w:rsid w:val="000546BF"/>
    <w:rsid w:val="00054872"/>
    <w:rsid w:val="00054CFA"/>
    <w:rsid w:val="00054E50"/>
    <w:rsid w:val="00054F37"/>
    <w:rsid w:val="00055078"/>
    <w:rsid w:val="000552BE"/>
    <w:rsid w:val="00056F47"/>
    <w:rsid w:val="000573E2"/>
    <w:rsid w:val="000573E8"/>
    <w:rsid w:val="00060A0D"/>
    <w:rsid w:val="00061D28"/>
    <w:rsid w:val="00061D81"/>
    <w:rsid w:val="00062BD5"/>
    <w:rsid w:val="00064298"/>
    <w:rsid w:val="0006541F"/>
    <w:rsid w:val="000657E1"/>
    <w:rsid w:val="0006621D"/>
    <w:rsid w:val="00066F9C"/>
    <w:rsid w:val="00067099"/>
    <w:rsid w:val="00067537"/>
    <w:rsid w:val="00067C45"/>
    <w:rsid w:val="00067E7E"/>
    <w:rsid w:val="00067F5F"/>
    <w:rsid w:val="000700C4"/>
    <w:rsid w:val="000709E1"/>
    <w:rsid w:val="00070A36"/>
    <w:rsid w:val="00070CC4"/>
    <w:rsid w:val="00070F6B"/>
    <w:rsid w:val="00071EC3"/>
    <w:rsid w:val="00071EE5"/>
    <w:rsid w:val="000723A0"/>
    <w:rsid w:val="00072AC1"/>
    <w:rsid w:val="00072F67"/>
    <w:rsid w:val="000749DF"/>
    <w:rsid w:val="00075005"/>
    <w:rsid w:val="000759EB"/>
    <w:rsid w:val="0007656C"/>
    <w:rsid w:val="0007782E"/>
    <w:rsid w:val="00077A98"/>
    <w:rsid w:val="0008060B"/>
    <w:rsid w:val="00081657"/>
    <w:rsid w:val="00081853"/>
    <w:rsid w:val="00082866"/>
    <w:rsid w:val="00082E8F"/>
    <w:rsid w:val="00083254"/>
    <w:rsid w:val="000835E4"/>
    <w:rsid w:val="000836A7"/>
    <w:rsid w:val="00083720"/>
    <w:rsid w:val="00083A5A"/>
    <w:rsid w:val="00083AD9"/>
    <w:rsid w:val="00083E92"/>
    <w:rsid w:val="0008477D"/>
    <w:rsid w:val="00084A68"/>
    <w:rsid w:val="00085E7A"/>
    <w:rsid w:val="0008675E"/>
    <w:rsid w:val="000872CE"/>
    <w:rsid w:val="00087699"/>
    <w:rsid w:val="00087943"/>
    <w:rsid w:val="00090329"/>
    <w:rsid w:val="0009079B"/>
    <w:rsid w:val="00092607"/>
    <w:rsid w:val="00093343"/>
    <w:rsid w:val="0009393F"/>
    <w:rsid w:val="00093A33"/>
    <w:rsid w:val="00093CC0"/>
    <w:rsid w:val="0009401A"/>
    <w:rsid w:val="00095DD7"/>
    <w:rsid w:val="000964EB"/>
    <w:rsid w:val="000965FE"/>
    <w:rsid w:val="00096EE9"/>
    <w:rsid w:val="00096F44"/>
    <w:rsid w:val="00097260"/>
    <w:rsid w:val="00097476"/>
    <w:rsid w:val="000974F1"/>
    <w:rsid w:val="000A0410"/>
    <w:rsid w:val="000A0B74"/>
    <w:rsid w:val="000A0FBA"/>
    <w:rsid w:val="000A0FBB"/>
    <w:rsid w:val="000A15BC"/>
    <w:rsid w:val="000A18FB"/>
    <w:rsid w:val="000A2157"/>
    <w:rsid w:val="000A2C25"/>
    <w:rsid w:val="000A31A0"/>
    <w:rsid w:val="000A321E"/>
    <w:rsid w:val="000A4657"/>
    <w:rsid w:val="000A4EF3"/>
    <w:rsid w:val="000A58A8"/>
    <w:rsid w:val="000A5AB2"/>
    <w:rsid w:val="000A5FB7"/>
    <w:rsid w:val="000A650E"/>
    <w:rsid w:val="000A707C"/>
    <w:rsid w:val="000A73AF"/>
    <w:rsid w:val="000A7A18"/>
    <w:rsid w:val="000A7FA3"/>
    <w:rsid w:val="000B01FD"/>
    <w:rsid w:val="000B0233"/>
    <w:rsid w:val="000B0685"/>
    <w:rsid w:val="000B0FC3"/>
    <w:rsid w:val="000B1029"/>
    <w:rsid w:val="000B17C9"/>
    <w:rsid w:val="000B2469"/>
    <w:rsid w:val="000B2547"/>
    <w:rsid w:val="000B2C69"/>
    <w:rsid w:val="000B2C8F"/>
    <w:rsid w:val="000B2EE8"/>
    <w:rsid w:val="000B304C"/>
    <w:rsid w:val="000B3238"/>
    <w:rsid w:val="000B39FD"/>
    <w:rsid w:val="000B3D5D"/>
    <w:rsid w:val="000B439E"/>
    <w:rsid w:val="000B4504"/>
    <w:rsid w:val="000B49B1"/>
    <w:rsid w:val="000B4E4A"/>
    <w:rsid w:val="000B550B"/>
    <w:rsid w:val="000B557E"/>
    <w:rsid w:val="000B5B8C"/>
    <w:rsid w:val="000B6201"/>
    <w:rsid w:val="000B6644"/>
    <w:rsid w:val="000B6934"/>
    <w:rsid w:val="000B6EEE"/>
    <w:rsid w:val="000B6FE5"/>
    <w:rsid w:val="000B7004"/>
    <w:rsid w:val="000B7A64"/>
    <w:rsid w:val="000C00E6"/>
    <w:rsid w:val="000C04FE"/>
    <w:rsid w:val="000C1417"/>
    <w:rsid w:val="000C20B9"/>
    <w:rsid w:val="000C227A"/>
    <w:rsid w:val="000C2C7F"/>
    <w:rsid w:val="000C316A"/>
    <w:rsid w:val="000C4785"/>
    <w:rsid w:val="000C5209"/>
    <w:rsid w:val="000C562A"/>
    <w:rsid w:val="000C56D8"/>
    <w:rsid w:val="000C6857"/>
    <w:rsid w:val="000D1C13"/>
    <w:rsid w:val="000D1D8C"/>
    <w:rsid w:val="000D2541"/>
    <w:rsid w:val="000D3778"/>
    <w:rsid w:val="000D4817"/>
    <w:rsid w:val="000D4B82"/>
    <w:rsid w:val="000D4BD7"/>
    <w:rsid w:val="000D4FE4"/>
    <w:rsid w:val="000D5AA8"/>
    <w:rsid w:val="000D6D44"/>
    <w:rsid w:val="000D6E94"/>
    <w:rsid w:val="000D71C8"/>
    <w:rsid w:val="000D7C24"/>
    <w:rsid w:val="000D7D4B"/>
    <w:rsid w:val="000E01B6"/>
    <w:rsid w:val="000E0D68"/>
    <w:rsid w:val="000E14FB"/>
    <w:rsid w:val="000E1D91"/>
    <w:rsid w:val="000E2670"/>
    <w:rsid w:val="000E2AF5"/>
    <w:rsid w:val="000E31BB"/>
    <w:rsid w:val="000E4169"/>
    <w:rsid w:val="000E46E0"/>
    <w:rsid w:val="000E4C1A"/>
    <w:rsid w:val="000E4DDB"/>
    <w:rsid w:val="000E6A19"/>
    <w:rsid w:val="000E6A24"/>
    <w:rsid w:val="000E70BA"/>
    <w:rsid w:val="000F05F4"/>
    <w:rsid w:val="000F0EF7"/>
    <w:rsid w:val="000F271F"/>
    <w:rsid w:val="000F27EE"/>
    <w:rsid w:val="000F2F70"/>
    <w:rsid w:val="000F3E32"/>
    <w:rsid w:val="000F4D77"/>
    <w:rsid w:val="000F4EB1"/>
    <w:rsid w:val="000F503C"/>
    <w:rsid w:val="000F568D"/>
    <w:rsid w:val="000F5B57"/>
    <w:rsid w:val="000F5C58"/>
    <w:rsid w:val="000F654D"/>
    <w:rsid w:val="000F67FF"/>
    <w:rsid w:val="000F701F"/>
    <w:rsid w:val="000F7032"/>
    <w:rsid w:val="000F7A8C"/>
    <w:rsid w:val="000F7BC5"/>
    <w:rsid w:val="000F7C0B"/>
    <w:rsid w:val="0010036B"/>
    <w:rsid w:val="001006A5"/>
    <w:rsid w:val="001012E5"/>
    <w:rsid w:val="001015EC"/>
    <w:rsid w:val="001016BA"/>
    <w:rsid w:val="00102B4F"/>
    <w:rsid w:val="0010316F"/>
    <w:rsid w:val="0010509F"/>
    <w:rsid w:val="0010554E"/>
    <w:rsid w:val="001062C9"/>
    <w:rsid w:val="0010725D"/>
    <w:rsid w:val="00107A04"/>
    <w:rsid w:val="001107A8"/>
    <w:rsid w:val="00110B91"/>
    <w:rsid w:val="00110D19"/>
    <w:rsid w:val="0011125A"/>
    <w:rsid w:val="00111625"/>
    <w:rsid w:val="00111671"/>
    <w:rsid w:val="001117EF"/>
    <w:rsid w:val="001119BE"/>
    <w:rsid w:val="00111C01"/>
    <w:rsid w:val="00112CA8"/>
    <w:rsid w:val="00112E49"/>
    <w:rsid w:val="00112E6C"/>
    <w:rsid w:val="00113129"/>
    <w:rsid w:val="0011370A"/>
    <w:rsid w:val="00113A32"/>
    <w:rsid w:val="0011418C"/>
    <w:rsid w:val="00114256"/>
    <w:rsid w:val="00116085"/>
    <w:rsid w:val="0011644C"/>
    <w:rsid w:val="00116E38"/>
    <w:rsid w:val="00117438"/>
    <w:rsid w:val="00117A31"/>
    <w:rsid w:val="00117E2D"/>
    <w:rsid w:val="00120528"/>
    <w:rsid w:val="00120812"/>
    <w:rsid w:val="001209E0"/>
    <w:rsid w:val="00120A77"/>
    <w:rsid w:val="00120AAB"/>
    <w:rsid w:val="0012191E"/>
    <w:rsid w:val="0012401E"/>
    <w:rsid w:val="0012535B"/>
    <w:rsid w:val="001259BD"/>
    <w:rsid w:val="00125A76"/>
    <w:rsid w:val="00126185"/>
    <w:rsid w:val="001262DF"/>
    <w:rsid w:val="001273F0"/>
    <w:rsid w:val="00127B9A"/>
    <w:rsid w:val="001302B8"/>
    <w:rsid w:val="00130791"/>
    <w:rsid w:val="00130E4A"/>
    <w:rsid w:val="00131763"/>
    <w:rsid w:val="001317FD"/>
    <w:rsid w:val="00134168"/>
    <w:rsid w:val="00135BEE"/>
    <w:rsid w:val="00135D87"/>
    <w:rsid w:val="00136A25"/>
    <w:rsid w:val="00136D2D"/>
    <w:rsid w:val="00136FB1"/>
    <w:rsid w:val="00137C13"/>
    <w:rsid w:val="00137F68"/>
    <w:rsid w:val="0014022B"/>
    <w:rsid w:val="001413DC"/>
    <w:rsid w:val="001413F4"/>
    <w:rsid w:val="001419FA"/>
    <w:rsid w:val="00141AFC"/>
    <w:rsid w:val="0014217F"/>
    <w:rsid w:val="00142A05"/>
    <w:rsid w:val="0014387A"/>
    <w:rsid w:val="00143A3A"/>
    <w:rsid w:val="00143B69"/>
    <w:rsid w:val="0014434E"/>
    <w:rsid w:val="0014487F"/>
    <w:rsid w:val="00144E6C"/>
    <w:rsid w:val="001452AF"/>
    <w:rsid w:val="001454B1"/>
    <w:rsid w:val="00145EBE"/>
    <w:rsid w:val="001469D0"/>
    <w:rsid w:val="00146AE1"/>
    <w:rsid w:val="0014765A"/>
    <w:rsid w:val="00147ABB"/>
    <w:rsid w:val="00147C44"/>
    <w:rsid w:val="0015015D"/>
    <w:rsid w:val="00151DE1"/>
    <w:rsid w:val="00152082"/>
    <w:rsid w:val="00152199"/>
    <w:rsid w:val="0015263B"/>
    <w:rsid w:val="00153EFA"/>
    <w:rsid w:val="0015427D"/>
    <w:rsid w:val="00154958"/>
    <w:rsid w:val="00154CF6"/>
    <w:rsid w:val="00156E75"/>
    <w:rsid w:val="00156FDD"/>
    <w:rsid w:val="0015720E"/>
    <w:rsid w:val="00157BD0"/>
    <w:rsid w:val="0016223B"/>
    <w:rsid w:val="001623CE"/>
    <w:rsid w:val="00162C54"/>
    <w:rsid w:val="00163419"/>
    <w:rsid w:val="00163D6B"/>
    <w:rsid w:val="00163EC4"/>
    <w:rsid w:val="00163F58"/>
    <w:rsid w:val="001644D7"/>
    <w:rsid w:val="001652D1"/>
    <w:rsid w:val="001658C8"/>
    <w:rsid w:val="00165AA6"/>
    <w:rsid w:val="00165CA6"/>
    <w:rsid w:val="001664E9"/>
    <w:rsid w:val="00167241"/>
    <w:rsid w:val="001676D8"/>
    <w:rsid w:val="00170584"/>
    <w:rsid w:val="00170D1F"/>
    <w:rsid w:val="001711B9"/>
    <w:rsid w:val="00171694"/>
    <w:rsid w:val="0017178C"/>
    <w:rsid w:val="00171EA7"/>
    <w:rsid w:val="00171ED9"/>
    <w:rsid w:val="00172F25"/>
    <w:rsid w:val="001730EC"/>
    <w:rsid w:val="00173936"/>
    <w:rsid w:val="001739E6"/>
    <w:rsid w:val="00174E49"/>
    <w:rsid w:val="001752B2"/>
    <w:rsid w:val="001758BA"/>
    <w:rsid w:val="001760B9"/>
    <w:rsid w:val="00176172"/>
    <w:rsid w:val="001766A9"/>
    <w:rsid w:val="00180D92"/>
    <w:rsid w:val="00182728"/>
    <w:rsid w:val="0018277E"/>
    <w:rsid w:val="001830B0"/>
    <w:rsid w:val="0018397C"/>
    <w:rsid w:val="00183CF6"/>
    <w:rsid w:val="00183FDE"/>
    <w:rsid w:val="00184017"/>
    <w:rsid w:val="001841AA"/>
    <w:rsid w:val="00184264"/>
    <w:rsid w:val="0018561F"/>
    <w:rsid w:val="00186761"/>
    <w:rsid w:val="00186947"/>
    <w:rsid w:val="001872F3"/>
    <w:rsid w:val="001907E4"/>
    <w:rsid w:val="00190C04"/>
    <w:rsid w:val="0019179B"/>
    <w:rsid w:val="00191B8A"/>
    <w:rsid w:val="00192094"/>
    <w:rsid w:val="0019276E"/>
    <w:rsid w:val="00192BA6"/>
    <w:rsid w:val="00192F16"/>
    <w:rsid w:val="001930E1"/>
    <w:rsid w:val="00194037"/>
    <w:rsid w:val="00194143"/>
    <w:rsid w:val="00195A5D"/>
    <w:rsid w:val="00195B24"/>
    <w:rsid w:val="00195E8E"/>
    <w:rsid w:val="00195F56"/>
    <w:rsid w:val="0019649D"/>
    <w:rsid w:val="001964E9"/>
    <w:rsid w:val="00196E5F"/>
    <w:rsid w:val="001975B3"/>
    <w:rsid w:val="001976C7"/>
    <w:rsid w:val="00197810"/>
    <w:rsid w:val="001979FB"/>
    <w:rsid w:val="00197F99"/>
    <w:rsid w:val="001A00A6"/>
    <w:rsid w:val="001A02A8"/>
    <w:rsid w:val="001A02CD"/>
    <w:rsid w:val="001A03AC"/>
    <w:rsid w:val="001A0679"/>
    <w:rsid w:val="001A0D9E"/>
    <w:rsid w:val="001A1856"/>
    <w:rsid w:val="001A2067"/>
    <w:rsid w:val="001A214C"/>
    <w:rsid w:val="001A27BA"/>
    <w:rsid w:val="001A2A67"/>
    <w:rsid w:val="001A2DCB"/>
    <w:rsid w:val="001A3B95"/>
    <w:rsid w:val="001A4564"/>
    <w:rsid w:val="001A4BF7"/>
    <w:rsid w:val="001A4F09"/>
    <w:rsid w:val="001A536C"/>
    <w:rsid w:val="001A53D1"/>
    <w:rsid w:val="001A53F1"/>
    <w:rsid w:val="001A5BC4"/>
    <w:rsid w:val="001A6094"/>
    <w:rsid w:val="001A63D1"/>
    <w:rsid w:val="001A66E8"/>
    <w:rsid w:val="001A6CE7"/>
    <w:rsid w:val="001A7540"/>
    <w:rsid w:val="001A7AE6"/>
    <w:rsid w:val="001A7B2D"/>
    <w:rsid w:val="001A7DBF"/>
    <w:rsid w:val="001B00AF"/>
    <w:rsid w:val="001B149A"/>
    <w:rsid w:val="001B14F6"/>
    <w:rsid w:val="001B16E5"/>
    <w:rsid w:val="001B1BCC"/>
    <w:rsid w:val="001B2417"/>
    <w:rsid w:val="001B2864"/>
    <w:rsid w:val="001B3555"/>
    <w:rsid w:val="001B37F6"/>
    <w:rsid w:val="001B3E7A"/>
    <w:rsid w:val="001B3F3C"/>
    <w:rsid w:val="001B43D9"/>
    <w:rsid w:val="001B4CE4"/>
    <w:rsid w:val="001B4E3F"/>
    <w:rsid w:val="001B577A"/>
    <w:rsid w:val="001B585E"/>
    <w:rsid w:val="001B64F4"/>
    <w:rsid w:val="001B6F87"/>
    <w:rsid w:val="001B79F7"/>
    <w:rsid w:val="001C0633"/>
    <w:rsid w:val="001C163E"/>
    <w:rsid w:val="001C16FA"/>
    <w:rsid w:val="001C1B31"/>
    <w:rsid w:val="001C1BA3"/>
    <w:rsid w:val="001C1CA4"/>
    <w:rsid w:val="001C259A"/>
    <w:rsid w:val="001C26DD"/>
    <w:rsid w:val="001C290E"/>
    <w:rsid w:val="001C32FD"/>
    <w:rsid w:val="001C38A8"/>
    <w:rsid w:val="001C3B85"/>
    <w:rsid w:val="001C4646"/>
    <w:rsid w:val="001C49A4"/>
    <w:rsid w:val="001C5113"/>
    <w:rsid w:val="001C52C9"/>
    <w:rsid w:val="001C56EE"/>
    <w:rsid w:val="001C5B11"/>
    <w:rsid w:val="001C62EF"/>
    <w:rsid w:val="001C6796"/>
    <w:rsid w:val="001C7F1B"/>
    <w:rsid w:val="001D02B7"/>
    <w:rsid w:val="001D02C3"/>
    <w:rsid w:val="001D0BCC"/>
    <w:rsid w:val="001D0C71"/>
    <w:rsid w:val="001D15BC"/>
    <w:rsid w:val="001D267D"/>
    <w:rsid w:val="001D2BE4"/>
    <w:rsid w:val="001D361F"/>
    <w:rsid w:val="001D3778"/>
    <w:rsid w:val="001D386C"/>
    <w:rsid w:val="001D3D11"/>
    <w:rsid w:val="001D40F2"/>
    <w:rsid w:val="001D424E"/>
    <w:rsid w:val="001D49AA"/>
    <w:rsid w:val="001D5717"/>
    <w:rsid w:val="001D6B42"/>
    <w:rsid w:val="001D7B5F"/>
    <w:rsid w:val="001E02D2"/>
    <w:rsid w:val="001E02F1"/>
    <w:rsid w:val="001E043F"/>
    <w:rsid w:val="001E07C3"/>
    <w:rsid w:val="001E0912"/>
    <w:rsid w:val="001E0C2B"/>
    <w:rsid w:val="001E11EC"/>
    <w:rsid w:val="001E1462"/>
    <w:rsid w:val="001E163F"/>
    <w:rsid w:val="001E2661"/>
    <w:rsid w:val="001E2E4A"/>
    <w:rsid w:val="001E2EE8"/>
    <w:rsid w:val="001E31A0"/>
    <w:rsid w:val="001E3919"/>
    <w:rsid w:val="001E3E78"/>
    <w:rsid w:val="001E448A"/>
    <w:rsid w:val="001E4548"/>
    <w:rsid w:val="001E4D01"/>
    <w:rsid w:val="001E51BB"/>
    <w:rsid w:val="001E6457"/>
    <w:rsid w:val="001E6B79"/>
    <w:rsid w:val="001E70D6"/>
    <w:rsid w:val="001E7460"/>
    <w:rsid w:val="001F031F"/>
    <w:rsid w:val="001F04E8"/>
    <w:rsid w:val="001F1F14"/>
    <w:rsid w:val="001F281A"/>
    <w:rsid w:val="001F3EAB"/>
    <w:rsid w:val="001F3FBE"/>
    <w:rsid w:val="001F41CB"/>
    <w:rsid w:val="001F443D"/>
    <w:rsid w:val="001F4D96"/>
    <w:rsid w:val="001F56F2"/>
    <w:rsid w:val="001F632D"/>
    <w:rsid w:val="001F651C"/>
    <w:rsid w:val="001F668D"/>
    <w:rsid w:val="001F6BDE"/>
    <w:rsid w:val="001F724A"/>
    <w:rsid w:val="001F7ECA"/>
    <w:rsid w:val="001F7FC0"/>
    <w:rsid w:val="0020018F"/>
    <w:rsid w:val="00200948"/>
    <w:rsid w:val="0020207F"/>
    <w:rsid w:val="00202B5A"/>
    <w:rsid w:val="00204DA4"/>
    <w:rsid w:val="0020574E"/>
    <w:rsid w:val="00205DAD"/>
    <w:rsid w:val="0020665A"/>
    <w:rsid w:val="002069A9"/>
    <w:rsid w:val="002075B2"/>
    <w:rsid w:val="00207998"/>
    <w:rsid w:val="002100CD"/>
    <w:rsid w:val="00210C01"/>
    <w:rsid w:val="00212827"/>
    <w:rsid w:val="00212F52"/>
    <w:rsid w:val="002132D2"/>
    <w:rsid w:val="002136EE"/>
    <w:rsid w:val="00213D8D"/>
    <w:rsid w:val="00214B08"/>
    <w:rsid w:val="002158A6"/>
    <w:rsid w:val="00215C12"/>
    <w:rsid w:val="002172AC"/>
    <w:rsid w:val="00220402"/>
    <w:rsid w:val="0022082E"/>
    <w:rsid w:val="002209F4"/>
    <w:rsid w:val="00220D7D"/>
    <w:rsid w:val="00221041"/>
    <w:rsid w:val="00221322"/>
    <w:rsid w:val="00221595"/>
    <w:rsid w:val="00221F05"/>
    <w:rsid w:val="00222525"/>
    <w:rsid w:val="00222535"/>
    <w:rsid w:val="002229CF"/>
    <w:rsid w:val="00222EC6"/>
    <w:rsid w:val="00223048"/>
    <w:rsid w:val="002234B0"/>
    <w:rsid w:val="00223815"/>
    <w:rsid w:val="002240B7"/>
    <w:rsid w:val="002241EA"/>
    <w:rsid w:val="002243BA"/>
    <w:rsid w:val="00224559"/>
    <w:rsid w:val="00224E3D"/>
    <w:rsid w:val="00225637"/>
    <w:rsid w:val="00225D05"/>
    <w:rsid w:val="00227A42"/>
    <w:rsid w:val="00227B05"/>
    <w:rsid w:val="00230347"/>
    <w:rsid w:val="00230457"/>
    <w:rsid w:val="0023102C"/>
    <w:rsid w:val="002318B6"/>
    <w:rsid w:val="002322B5"/>
    <w:rsid w:val="00232A6D"/>
    <w:rsid w:val="00232B4B"/>
    <w:rsid w:val="002332D7"/>
    <w:rsid w:val="00234099"/>
    <w:rsid w:val="00234122"/>
    <w:rsid w:val="00234278"/>
    <w:rsid w:val="00234729"/>
    <w:rsid w:val="002349F5"/>
    <w:rsid w:val="00234D1A"/>
    <w:rsid w:val="00235ABA"/>
    <w:rsid w:val="00236395"/>
    <w:rsid w:val="00236568"/>
    <w:rsid w:val="00237693"/>
    <w:rsid w:val="00237762"/>
    <w:rsid w:val="0024018F"/>
    <w:rsid w:val="00240546"/>
    <w:rsid w:val="002409FB"/>
    <w:rsid w:val="00240A4B"/>
    <w:rsid w:val="00240F3A"/>
    <w:rsid w:val="00240FF3"/>
    <w:rsid w:val="00241190"/>
    <w:rsid w:val="00243686"/>
    <w:rsid w:val="00243A48"/>
    <w:rsid w:val="00243C64"/>
    <w:rsid w:val="00243CE8"/>
    <w:rsid w:val="00244289"/>
    <w:rsid w:val="00244575"/>
    <w:rsid w:val="002453AA"/>
    <w:rsid w:val="00245816"/>
    <w:rsid w:val="002462A7"/>
    <w:rsid w:val="0024639D"/>
    <w:rsid w:val="0024766C"/>
    <w:rsid w:val="00247A38"/>
    <w:rsid w:val="00247AEB"/>
    <w:rsid w:val="00250452"/>
    <w:rsid w:val="0025152F"/>
    <w:rsid w:val="00251662"/>
    <w:rsid w:val="00252324"/>
    <w:rsid w:val="0025233A"/>
    <w:rsid w:val="00252F57"/>
    <w:rsid w:val="00253273"/>
    <w:rsid w:val="002537E6"/>
    <w:rsid w:val="00253954"/>
    <w:rsid w:val="00253ED7"/>
    <w:rsid w:val="00254081"/>
    <w:rsid w:val="00255A24"/>
    <w:rsid w:val="002565E5"/>
    <w:rsid w:val="002567E1"/>
    <w:rsid w:val="0025690E"/>
    <w:rsid w:val="00256A50"/>
    <w:rsid w:val="0025738D"/>
    <w:rsid w:val="00257AFC"/>
    <w:rsid w:val="00257E96"/>
    <w:rsid w:val="0026074C"/>
    <w:rsid w:val="00261A9E"/>
    <w:rsid w:val="0026270C"/>
    <w:rsid w:val="00262F31"/>
    <w:rsid w:val="00263400"/>
    <w:rsid w:val="00263C1A"/>
    <w:rsid w:val="002646C3"/>
    <w:rsid w:val="0026474C"/>
    <w:rsid w:val="002654C2"/>
    <w:rsid w:val="002655CB"/>
    <w:rsid w:val="00265671"/>
    <w:rsid w:val="002664DE"/>
    <w:rsid w:val="00266549"/>
    <w:rsid w:val="0026720F"/>
    <w:rsid w:val="00267446"/>
    <w:rsid w:val="00267B54"/>
    <w:rsid w:val="00270911"/>
    <w:rsid w:val="00270AAA"/>
    <w:rsid w:val="00270CF6"/>
    <w:rsid w:val="00271081"/>
    <w:rsid w:val="002722A8"/>
    <w:rsid w:val="00272320"/>
    <w:rsid w:val="002726B3"/>
    <w:rsid w:val="00272725"/>
    <w:rsid w:val="002728FC"/>
    <w:rsid w:val="00272A35"/>
    <w:rsid w:val="00272DB7"/>
    <w:rsid w:val="00272E94"/>
    <w:rsid w:val="00273B86"/>
    <w:rsid w:val="002743FF"/>
    <w:rsid w:val="0027473E"/>
    <w:rsid w:val="0027478F"/>
    <w:rsid w:val="00274823"/>
    <w:rsid w:val="00274E04"/>
    <w:rsid w:val="00274F5F"/>
    <w:rsid w:val="00275368"/>
    <w:rsid w:val="0027643F"/>
    <w:rsid w:val="00276BD8"/>
    <w:rsid w:val="00276E67"/>
    <w:rsid w:val="00277070"/>
    <w:rsid w:val="0028000C"/>
    <w:rsid w:val="002801CE"/>
    <w:rsid w:val="002801D7"/>
    <w:rsid w:val="002804DE"/>
    <w:rsid w:val="0028066B"/>
    <w:rsid w:val="00280F68"/>
    <w:rsid w:val="00281DF1"/>
    <w:rsid w:val="00281EB2"/>
    <w:rsid w:val="002822B0"/>
    <w:rsid w:val="00282754"/>
    <w:rsid w:val="002832FD"/>
    <w:rsid w:val="00284C07"/>
    <w:rsid w:val="002850A9"/>
    <w:rsid w:val="002850B3"/>
    <w:rsid w:val="00285605"/>
    <w:rsid w:val="00285C7D"/>
    <w:rsid w:val="00286AF4"/>
    <w:rsid w:val="002877D3"/>
    <w:rsid w:val="00287F6C"/>
    <w:rsid w:val="0029004F"/>
    <w:rsid w:val="00290487"/>
    <w:rsid w:val="00290BD9"/>
    <w:rsid w:val="00293136"/>
    <w:rsid w:val="0029325C"/>
    <w:rsid w:val="0029391E"/>
    <w:rsid w:val="00293D13"/>
    <w:rsid w:val="002941ED"/>
    <w:rsid w:val="002948DA"/>
    <w:rsid w:val="00294D11"/>
    <w:rsid w:val="0029550C"/>
    <w:rsid w:val="0029590F"/>
    <w:rsid w:val="00295BD0"/>
    <w:rsid w:val="002962BD"/>
    <w:rsid w:val="002968B2"/>
    <w:rsid w:val="002A02CD"/>
    <w:rsid w:val="002A0934"/>
    <w:rsid w:val="002A0A2D"/>
    <w:rsid w:val="002A19DD"/>
    <w:rsid w:val="002A25E5"/>
    <w:rsid w:val="002A3533"/>
    <w:rsid w:val="002A37FC"/>
    <w:rsid w:val="002A3A7D"/>
    <w:rsid w:val="002A3AD4"/>
    <w:rsid w:val="002A3B55"/>
    <w:rsid w:val="002A46AA"/>
    <w:rsid w:val="002A4777"/>
    <w:rsid w:val="002A4C67"/>
    <w:rsid w:val="002A4EA5"/>
    <w:rsid w:val="002A5547"/>
    <w:rsid w:val="002A5988"/>
    <w:rsid w:val="002A5FD9"/>
    <w:rsid w:val="002A62A0"/>
    <w:rsid w:val="002A6E24"/>
    <w:rsid w:val="002A6FDE"/>
    <w:rsid w:val="002A75B8"/>
    <w:rsid w:val="002A78A8"/>
    <w:rsid w:val="002B0E9A"/>
    <w:rsid w:val="002B1846"/>
    <w:rsid w:val="002B1BA4"/>
    <w:rsid w:val="002B1DF1"/>
    <w:rsid w:val="002B29D0"/>
    <w:rsid w:val="002B3E5F"/>
    <w:rsid w:val="002B52A5"/>
    <w:rsid w:val="002B55D8"/>
    <w:rsid w:val="002B5BB3"/>
    <w:rsid w:val="002B63EA"/>
    <w:rsid w:val="002B6EDD"/>
    <w:rsid w:val="002B7AB2"/>
    <w:rsid w:val="002C0748"/>
    <w:rsid w:val="002C0CE5"/>
    <w:rsid w:val="002C1680"/>
    <w:rsid w:val="002C27BF"/>
    <w:rsid w:val="002C3A2C"/>
    <w:rsid w:val="002C3A2E"/>
    <w:rsid w:val="002C4A29"/>
    <w:rsid w:val="002C520C"/>
    <w:rsid w:val="002C5FCA"/>
    <w:rsid w:val="002C6144"/>
    <w:rsid w:val="002C7CF5"/>
    <w:rsid w:val="002D06A9"/>
    <w:rsid w:val="002D09A7"/>
    <w:rsid w:val="002D19A2"/>
    <w:rsid w:val="002D277B"/>
    <w:rsid w:val="002D2970"/>
    <w:rsid w:val="002D2E71"/>
    <w:rsid w:val="002D46CC"/>
    <w:rsid w:val="002D53AE"/>
    <w:rsid w:val="002D5C17"/>
    <w:rsid w:val="002D5EDD"/>
    <w:rsid w:val="002D7C63"/>
    <w:rsid w:val="002E0195"/>
    <w:rsid w:val="002E0A02"/>
    <w:rsid w:val="002E129C"/>
    <w:rsid w:val="002E13EA"/>
    <w:rsid w:val="002E1A9B"/>
    <w:rsid w:val="002E1BB2"/>
    <w:rsid w:val="002E22CA"/>
    <w:rsid w:val="002E24AA"/>
    <w:rsid w:val="002E25AE"/>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67A6"/>
    <w:rsid w:val="002E7217"/>
    <w:rsid w:val="002E75D4"/>
    <w:rsid w:val="002E7CC5"/>
    <w:rsid w:val="002E7FCA"/>
    <w:rsid w:val="002F0112"/>
    <w:rsid w:val="002F02FB"/>
    <w:rsid w:val="002F0A39"/>
    <w:rsid w:val="002F1162"/>
    <w:rsid w:val="002F11D0"/>
    <w:rsid w:val="002F19B0"/>
    <w:rsid w:val="002F25D0"/>
    <w:rsid w:val="002F2DD2"/>
    <w:rsid w:val="002F2F63"/>
    <w:rsid w:val="002F3A66"/>
    <w:rsid w:val="002F3A6A"/>
    <w:rsid w:val="002F3C82"/>
    <w:rsid w:val="002F4566"/>
    <w:rsid w:val="002F4774"/>
    <w:rsid w:val="002F4785"/>
    <w:rsid w:val="002F5F45"/>
    <w:rsid w:val="003005CA"/>
    <w:rsid w:val="00300AD8"/>
    <w:rsid w:val="00301174"/>
    <w:rsid w:val="00301AF8"/>
    <w:rsid w:val="00302E44"/>
    <w:rsid w:val="0030451B"/>
    <w:rsid w:val="003051C4"/>
    <w:rsid w:val="00306164"/>
    <w:rsid w:val="003071C7"/>
    <w:rsid w:val="00307588"/>
    <w:rsid w:val="0030780A"/>
    <w:rsid w:val="00307EB5"/>
    <w:rsid w:val="0031000F"/>
    <w:rsid w:val="003115B8"/>
    <w:rsid w:val="00311A87"/>
    <w:rsid w:val="00311AAD"/>
    <w:rsid w:val="00312512"/>
    <w:rsid w:val="00312891"/>
    <w:rsid w:val="00312C53"/>
    <w:rsid w:val="003141DA"/>
    <w:rsid w:val="003141E1"/>
    <w:rsid w:val="003145C8"/>
    <w:rsid w:val="00314D50"/>
    <w:rsid w:val="003157CE"/>
    <w:rsid w:val="0031612D"/>
    <w:rsid w:val="00316521"/>
    <w:rsid w:val="00316663"/>
    <w:rsid w:val="003166E1"/>
    <w:rsid w:val="003166F6"/>
    <w:rsid w:val="00316705"/>
    <w:rsid w:val="00316FB6"/>
    <w:rsid w:val="003171A5"/>
    <w:rsid w:val="00317E04"/>
    <w:rsid w:val="00320DAF"/>
    <w:rsid w:val="00321692"/>
    <w:rsid w:val="00322050"/>
    <w:rsid w:val="00324313"/>
    <w:rsid w:val="0032435D"/>
    <w:rsid w:val="0032441C"/>
    <w:rsid w:val="003248C8"/>
    <w:rsid w:val="00324B4C"/>
    <w:rsid w:val="00325EC4"/>
    <w:rsid w:val="0032601F"/>
    <w:rsid w:val="003267E5"/>
    <w:rsid w:val="00326DBF"/>
    <w:rsid w:val="0032726E"/>
    <w:rsid w:val="003273D0"/>
    <w:rsid w:val="0032780D"/>
    <w:rsid w:val="00327ABB"/>
    <w:rsid w:val="003301CE"/>
    <w:rsid w:val="003302F5"/>
    <w:rsid w:val="003303D9"/>
    <w:rsid w:val="00331533"/>
    <w:rsid w:val="00332492"/>
    <w:rsid w:val="00332785"/>
    <w:rsid w:val="003327C2"/>
    <w:rsid w:val="00332F64"/>
    <w:rsid w:val="0033328D"/>
    <w:rsid w:val="00333F7E"/>
    <w:rsid w:val="00334A63"/>
    <w:rsid w:val="00335597"/>
    <w:rsid w:val="00335FBF"/>
    <w:rsid w:val="0033743F"/>
    <w:rsid w:val="003376A0"/>
    <w:rsid w:val="003378D7"/>
    <w:rsid w:val="00337D88"/>
    <w:rsid w:val="00340475"/>
    <w:rsid w:val="00340693"/>
    <w:rsid w:val="00342136"/>
    <w:rsid w:val="003422FF"/>
    <w:rsid w:val="00342400"/>
    <w:rsid w:val="00343C1F"/>
    <w:rsid w:val="00343D5D"/>
    <w:rsid w:val="0034443F"/>
    <w:rsid w:val="003448BA"/>
    <w:rsid w:val="0034522A"/>
    <w:rsid w:val="0034530D"/>
    <w:rsid w:val="0034531F"/>
    <w:rsid w:val="00345C6A"/>
    <w:rsid w:val="00345CCF"/>
    <w:rsid w:val="003468F8"/>
    <w:rsid w:val="00346E8A"/>
    <w:rsid w:val="00347238"/>
    <w:rsid w:val="003474CE"/>
    <w:rsid w:val="003479DF"/>
    <w:rsid w:val="0035076D"/>
    <w:rsid w:val="00350F89"/>
    <w:rsid w:val="00351D1C"/>
    <w:rsid w:val="00353E9B"/>
    <w:rsid w:val="00353F7E"/>
    <w:rsid w:val="003548F1"/>
    <w:rsid w:val="0035546F"/>
    <w:rsid w:val="003558AA"/>
    <w:rsid w:val="00355900"/>
    <w:rsid w:val="00355E4D"/>
    <w:rsid w:val="00355F5C"/>
    <w:rsid w:val="0035658D"/>
    <w:rsid w:val="0035721C"/>
    <w:rsid w:val="00357401"/>
    <w:rsid w:val="00361B15"/>
    <w:rsid w:val="00361F7F"/>
    <w:rsid w:val="00362938"/>
    <w:rsid w:val="00362D32"/>
    <w:rsid w:val="00363C5E"/>
    <w:rsid w:val="00364251"/>
    <w:rsid w:val="00364F87"/>
    <w:rsid w:val="003668AD"/>
    <w:rsid w:val="00366CD2"/>
    <w:rsid w:val="00366E1B"/>
    <w:rsid w:val="0036735A"/>
    <w:rsid w:val="00367A1E"/>
    <w:rsid w:val="00367BB2"/>
    <w:rsid w:val="003703A1"/>
    <w:rsid w:val="00370AF4"/>
    <w:rsid w:val="0037228D"/>
    <w:rsid w:val="00372464"/>
    <w:rsid w:val="003725D9"/>
    <w:rsid w:val="003731E4"/>
    <w:rsid w:val="00376382"/>
    <w:rsid w:val="003771AC"/>
    <w:rsid w:val="003777A2"/>
    <w:rsid w:val="00380184"/>
    <w:rsid w:val="0038021F"/>
    <w:rsid w:val="00382220"/>
    <w:rsid w:val="00382735"/>
    <w:rsid w:val="003831B5"/>
    <w:rsid w:val="003836B7"/>
    <w:rsid w:val="00383A87"/>
    <w:rsid w:val="00383BC4"/>
    <w:rsid w:val="00383F14"/>
    <w:rsid w:val="00384A78"/>
    <w:rsid w:val="0038565F"/>
    <w:rsid w:val="003863FB"/>
    <w:rsid w:val="00386B4B"/>
    <w:rsid w:val="00387C19"/>
    <w:rsid w:val="00390C09"/>
    <w:rsid w:val="003911C0"/>
    <w:rsid w:val="003911E4"/>
    <w:rsid w:val="00391304"/>
    <w:rsid w:val="00391A22"/>
    <w:rsid w:val="00391C4D"/>
    <w:rsid w:val="00391D78"/>
    <w:rsid w:val="003923AE"/>
    <w:rsid w:val="0039302F"/>
    <w:rsid w:val="0039352D"/>
    <w:rsid w:val="00394005"/>
    <w:rsid w:val="00394087"/>
    <w:rsid w:val="0039409B"/>
    <w:rsid w:val="00394457"/>
    <w:rsid w:val="00394893"/>
    <w:rsid w:val="00395239"/>
    <w:rsid w:val="0039526C"/>
    <w:rsid w:val="003957EF"/>
    <w:rsid w:val="00395BA4"/>
    <w:rsid w:val="00395FE4"/>
    <w:rsid w:val="00396528"/>
    <w:rsid w:val="003965F7"/>
    <w:rsid w:val="00396CF0"/>
    <w:rsid w:val="0039736E"/>
    <w:rsid w:val="00397AAC"/>
    <w:rsid w:val="00397DC2"/>
    <w:rsid w:val="00397E37"/>
    <w:rsid w:val="003A067F"/>
    <w:rsid w:val="003A0C20"/>
    <w:rsid w:val="003A0CE0"/>
    <w:rsid w:val="003A0FD8"/>
    <w:rsid w:val="003A1ED9"/>
    <w:rsid w:val="003A29FB"/>
    <w:rsid w:val="003A2ACC"/>
    <w:rsid w:val="003A2BD1"/>
    <w:rsid w:val="003A2CF7"/>
    <w:rsid w:val="003A4940"/>
    <w:rsid w:val="003A49E3"/>
    <w:rsid w:val="003A505F"/>
    <w:rsid w:val="003A55F7"/>
    <w:rsid w:val="003A63FC"/>
    <w:rsid w:val="003A691C"/>
    <w:rsid w:val="003A6F4C"/>
    <w:rsid w:val="003A7473"/>
    <w:rsid w:val="003A7C3A"/>
    <w:rsid w:val="003A7DBA"/>
    <w:rsid w:val="003B0A1E"/>
    <w:rsid w:val="003B1245"/>
    <w:rsid w:val="003B1541"/>
    <w:rsid w:val="003B23A4"/>
    <w:rsid w:val="003B2A9A"/>
    <w:rsid w:val="003B3AF2"/>
    <w:rsid w:val="003B3C7E"/>
    <w:rsid w:val="003B40D0"/>
    <w:rsid w:val="003B4BE1"/>
    <w:rsid w:val="003B60EB"/>
    <w:rsid w:val="003B69EB"/>
    <w:rsid w:val="003B6A67"/>
    <w:rsid w:val="003B6C41"/>
    <w:rsid w:val="003B7E4B"/>
    <w:rsid w:val="003C0A2D"/>
    <w:rsid w:val="003C0C3B"/>
    <w:rsid w:val="003C0CE8"/>
    <w:rsid w:val="003C34A3"/>
    <w:rsid w:val="003C37E9"/>
    <w:rsid w:val="003C3BD2"/>
    <w:rsid w:val="003C5AD8"/>
    <w:rsid w:val="003C632A"/>
    <w:rsid w:val="003C6E7A"/>
    <w:rsid w:val="003C6F31"/>
    <w:rsid w:val="003C77BD"/>
    <w:rsid w:val="003C794E"/>
    <w:rsid w:val="003C795B"/>
    <w:rsid w:val="003C7B72"/>
    <w:rsid w:val="003D009F"/>
    <w:rsid w:val="003D0F5D"/>
    <w:rsid w:val="003D118F"/>
    <w:rsid w:val="003D137F"/>
    <w:rsid w:val="003D2973"/>
    <w:rsid w:val="003D3195"/>
    <w:rsid w:val="003D3671"/>
    <w:rsid w:val="003D3EAC"/>
    <w:rsid w:val="003D3EC2"/>
    <w:rsid w:val="003D4BAF"/>
    <w:rsid w:val="003D4E95"/>
    <w:rsid w:val="003D5423"/>
    <w:rsid w:val="003D61E0"/>
    <w:rsid w:val="003D626A"/>
    <w:rsid w:val="003D6304"/>
    <w:rsid w:val="003D63C0"/>
    <w:rsid w:val="003D6685"/>
    <w:rsid w:val="003D75D9"/>
    <w:rsid w:val="003D7AE9"/>
    <w:rsid w:val="003D7BF5"/>
    <w:rsid w:val="003E020C"/>
    <w:rsid w:val="003E0585"/>
    <w:rsid w:val="003E12FE"/>
    <w:rsid w:val="003E28F2"/>
    <w:rsid w:val="003E2903"/>
    <w:rsid w:val="003E2BAF"/>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12C"/>
    <w:rsid w:val="003F37AA"/>
    <w:rsid w:val="003F3E17"/>
    <w:rsid w:val="003F4141"/>
    <w:rsid w:val="003F5183"/>
    <w:rsid w:val="004005E5"/>
    <w:rsid w:val="004006D9"/>
    <w:rsid w:val="00400779"/>
    <w:rsid w:val="00400A4F"/>
    <w:rsid w:val="00400B83"/>
    <w:rsid w:val="00400C81"/>
    <w:rsid w:val="00401045"/>
    <w:rsid w:val="00401404"/>
    <w:rsid w:val="00401C34"/>
    <w:rsid w:val="00401CA2"/>
    <w:rsid w:val="004034B1"/>
    <w:rsid w:val="004046D5"/>
    <w:rsid w:val="00404E38"/>
    <w:rsid w:val="00405034"/>
    <w:rsid w:val="00405869"/>
    <w:rsid w:val="00405B64"/>
    <w:rsid w:val="00405B9D"/>
    <w:rsid w:val="00405F6D"/>
    <w:rsid w:val="004063A7"/>
    <w:rsid w:val="004065C2"/>
    <w:rsid w:val="004067A1"/>
    <w:rsid w:val="004070FB"/>
    <w:rsid w:val="00407720"/>
    <w:rsid w:val="0041068D"/>
    <w:rsid w:val="004108EE"/>
    <w:rsid w:val="00411F81"/>
    <w:rsid w:val="0041343D"/>
    <w:rsid w:val="0041423D"/>
    <w:rsid w:val="004144CA"/>
    <w:rsid w:val="00415275"/>
    <w:rsid w:val="00416C0A"/>
    <w:rsid w:val="00416C95"/>
    <w:rsid w:val="00416E20"/>
    <w:rsid w:val="00417175"/>
    <w:rsid w:val="0041764B"/>
    <w:rsid w:val="0042000C"/>
    <w:rsid w:val="004205A4"/>
    <w:rsid w:val="00420E51"/>
    <w:rsid w:val="004210E2"/>
    <w:rsid w:val="004216A4"/>
    <w:rsid w:val="0042319C"/>
    <w:rsid w:val="00423302"/>
    <w:rsid w:val="0042336E"/>
    <w:rsid w:val="00423F7F"/>
    <w:rsid w:val="004242E9"/>
    <w:rsid w:val="00424314"/>
    <w:rsid w:val="00424569"/>
    <w:rsid w:val="004246C1"/>
    <w:rsid w:val="00424AEA"/>
    <w:rsid w:val="00424D31"/>
    <w:rsid w:val="004250A1"/>
    <w:rsid w:val="004252D6"/>
    <w:rsid w:val="00426CAE"/>
    <w:rsid w:val="00427C0E"/>
    <w:rsid w:val="00427E7A"/>
    <w:rsid w:val="00430180"/>
    <w:rsid w:val="00430EEE"/>
    <w:rsid w:val="004313C1"/>
    <w:rsid w:val="004315EE"/>
    <w:rsid w:val="00431617"/>
    <w:rsid w:val="004317D9"/>
    <w:rsid w:val="00431BDE"/>
    <w:rsid w:val="004321C4"/>
    <w:rsid w:val="0043350E"/>
    <w:rsid w:val="00433BAF"/>
    <w:rsid w:val="00434169"/>
    <w:rsid w:val="004352FE"/>
    <w:rsid w:val="004353A7"/>
    <w:rsid w:val="00435F30"/>
    <w:rsid w:val="00437084"/>
    <w:rsid w:val="00437305"/>
    <w:rsid w:val="00437645"/>
    <w:rsid w:val="00440225"/>
    <w:rsid w:val="00442CC9"/>
    <w:rsid w:val="00442F7A"/>
    <w:rsid w:val="00442FC8"/>
    <w:rsid w:val="00443248"/>
    <w:rsid w:val="00443F7F"/>
    <w:rsid w:val="00444111"/>
    <w:rsid w:val="004442AB"/>
    <w:rsid w:val="0044570C"/>
    <w:rsid w:val="00445E4A"/>
    <w:rsid w:val="00447671"/>
    <w:rsid w:val="004500DC"/>
    <w:rsid w:val="00450930"/>
    <w:rsid w:val="00450E02"/>
    <w:rsid w:val="00451897"/>
    <w:rsid w:val="00451CF5"/>
    <w:rsid w:val="00454445"/>
    <w:rsid w:val="00454FFB"/>
    <w:rsid w:val="004552D2"/>
    <w:rsid w:val="004553F3"/>
    <w:rsid w:val="00455400"/>
    <w:rsid w:val="00455747"/>
    <w:rsid w:val="00456411"/>
    <w:rsid w:val="00456882"/>
    <w:rsid w:val="00460682"/>
    <w:rsid w:val="004609DB"/>
    <w:rsid w:val="004609FB"/>
    <w:rsid w:val="00460D7B"/>
    <w:rsid w:val="0046108B"/>
    <w:rsid w:val="00461861"/>
    <w:rsid w:val="00462487"/>
    <w:rsid w:val="0046313B"/>
    <w:rsid w:val="004631B3"/>
    <w:rsid w:val="0046373A"/>
    <w:rsid w:val="00464595"/>
    <w:rsid w:val="0046522D"/>
    <w:rsid w:val="00465419"/>
    <w:rsid w:val="00466B79"/>
    <w:rsid w:val="0046716C"/>
    <w:rsid w:val="00467924"/>
    <w:rsid w:val="004709ED"/>
    <w:rsid w:val="00470E1C"/>
    <w:rsid w:val="00471140"/>
    <w:rsid w:val="00471415"/>
    <w:rsid w:val="00471572"/>
    <w:rsid w:val="0047220B"/>
    <w:rsid w:val="0047259A"/>
    <w:rsid w:val="00472CE7"/>
    <w:rsid w:val="004759DA"/>
    <w:rsid w:val="00475E1B"/>
    <w:rsid w:val="00475EE0"/>
    <w:rsid w:val="0047602B"/>
    <w:rsid w:val="00476D50"/>
    <w:rsid w:val="00477137"/>
    <w:rsid w:val="00477C22"/>
    <w:rsid w:val="00477C5F"/>
    <w:rsid w:val="00477D1F"/>
    <w:rsid w:val="00477EFD"/>
    <w:rsid w:val="00480673"/>
    <w:rsid w:val="0048248C"/>
    <w:rsid w:val="00482781"/>
    <w:rsid w:val="00482FB7"/>
    <w:rsid w:val="00483C9C"/>
    <w:rsid w:val="00484429"/>
    <w:rsid w:val="00484B50"/>
    <w:rsid w:val="00484F27"/>
    <w:rsid w:val="0048502D"/>
    <w:rsid w:val="00486268"/>
    <w:rsid w:val="00486978"/>
    <w:rsid w:val="00487268"/>
    <w:rsid w:val="0048771E"/>
    <w:rsid w:val="00487EE0"/>
    <w:rsid w:val="004905E0"/>
    <w:rsid w:val="004908C1"/>
    <w:rsid w:val="004913DF"/>
    <w:rsid w:val="004913FD"/>
    <w:rsid w:val="00491A9A"/>
    <w:rsid w:val="00491CB5"/>
    <w:rsid w:val="00491E38"/>
    <w:rsid w:val="00491FDB"/>
    <w:rsid w:val="0049255C"/>
    <w:rsid w:val="00492641"/>
    <w:rsid w:val="004943EC"/>
    <w:rsid w:val="00494D5F"/>
    <w:rsid w:val="00495955"/>
    <w:rsid w:val="00495E52"/>
    <w:rsid w:val="00496631"/>
    <w:rsid w:val="004967C0"/>
    <w:rsid w:val="004969F1"/>
    <w:rsid w:val="004972C9"/>
    <w:rsid w:val="00497A80"/>
    <w:rsid w:val="00497A95"/>
    <w:rsid w:val="004A08E7"/>
    <w:rsid w:val="004A0C16"/>
    <w:rsid w:val="004A1017"/>
    <w:rsid w:val="004A1131"/>
    <w:rsid w:val="004A193B"/>
    <w:rsid w:val="004A1F9E"/>
    <w:rsid w:val="004A2105"/>
    <w:rsid w:val="004A2B78"/>
    <w:rsid w:val="004A2F1B"/>
    <w:rsid w:val="004A3A85"/>
    <w:rsid w:val="004A41CA"/>
    <w:rsid w:val="004A4659"/>
    <w:rsid w:val="004A4FE4"/>
    <w:rsid w:val="004A60E8"/>
    <w:rsid w:val="004A6901"/>
    <w:rsid w:val="004A6B3D"/>
    <w:rsid w:val="004A7A10"/>
    <w:rsid w:val="004B0302"/>
    <w:rsid w:val="004B06B1"/>
    <w:rsid w:val="004B0F75"/>
    <w:rsid w:val="004B1658"/>
    <w:rsid w:val="004B1F81"/>
    <w:rsid w:val="004B2278"/>
    <w:rsid w:val="004B2A39"/>
    <w:rsid w:val="004B2D53"/>
    <w:rsid w:val="004B30EC"/>
    <w:rsid w:val="004B44A6"/>
    <w:rsid w:val="004B5B1D"/>
    <w:rsid w:val="004B5DFD"/>
    <w:rsid w:val="004B5F59"/>
    <w:rsid w:val="004B5FA3"/>
    <w:rsid w:val="004B654F"/>
    <w:rsid w:val="004B6B1B"/>
    <w:rsid w:val="004B74DD"/>
    <w:rsid w:val="004B76A1"/>
    <w:rsid w:val="004C0199"/>
    <w:rsid w:val="004C08E0"/>
    <w:rsid w:val="004C0ADC"/>
    <w:rsid w:val="004C0E6F"/>
    <w:rsid w:val="004C11CE"/>
    <w:rsid w:val="004C17B9"/>
    <w:rsid w:val="004C1D8F"/>
    <w:rsid w:val="004C20FE"/>
    <w:rsid w:val="004C25B1"/>
    <w:rsid w:val="004C2C87"/>
    <w:rsid w:val="004C2DAF"/>
    <w:rsid w:val="004C3FD8"/>
    <w:rsid w:val="004C3FE1"/>
    <w:rsid w:val="004C4787"/>
    <w:rsid w:val="004C4EBD"/>
    <w:rsid w:val="004C5757"/>
    <w:rsid w:val="004C6252"/>
    <w:rsid w:val="004C6630"/>
    <w:rsid w:val="004C70C5"/>
    <w:rsid w:val="004C7336"/>
    <w:rsid w:val="004C7472"/>
    <w:rsid w:val="004C74C3"/>
    <w:rsid w:val="004C74ED"/>
    <w:rsid w:val="004C78B2"/>
    <w:rsid w:val="004C79D1"/>
    <w:rsid w:val="004C7FF0"/>
    <w:rsid w:val="004D06B2"/>
    <w:rsid w:val="004D093A"/>
    <w:rsid w:val="004D0F06"/>
    <w:rsid w:val="004D0F3B"/>
    <w:rsid w:val="004D1B99"/>
    <w:rsid w:val="004D23D1"/>
    <w:rsid w:val="004D27E0"/>
    <w:rsid w:val="004D525C"/>
    <w:rsid w:val="004D58E9"/>
    <w:rsid w:val="004D653C"/>
    <w:rsid w:val="004D69FD"/>
    <w:rsid w:val="004D6B40"/>
    <w:rsid w:val="004D6E13"/>
    <w:rsid w:val="004D6E23"/>
    <w:rsid w:val="004D703B"/>
    <w:rsid w:val="004D73CD"/>
    <w:rsid w:val="004E0CF9"/>
    <w:rsid w:val="004E0E61"/>
    <w:rsid w:val="004E1F08"/>
    <w:rsid w:val="004E21C2"/>
    <w:rsid w:val="004E22F4"/>
    <w:rsid w:val="004E2781"/>
    <w:rsid w:val="004E323B"/>
    <w:rsid w:val="004E34B2"/>
    <w:rsid w:val="004E358A"/>
    <w:rsid w:val="004E4E13"/>
    <w:rsid w:val="004E5495"/>
    <w:rsid w:val="004E5B8E"/>
    <w:rsid w:val="004E61F2"/>
    <w:rsid w:val="004E625D"/>
    <w:rsid w:val="004E6C7F"/>
    <w:rsid w:val="004E6EC1"/>
    <w:rsid w:val="004E767B"/>
    <w:rsid w:val="004E7D40"/>
    <w:rsid w:val="004F04C2"/>
    <w:rsid w:val="004F053F"/>
    <w:rsid w:val="004F1E41"/>
    <w:rsid w:val="004F1F28"/>
    <w:rsid w:val="004F2197"/>
    <w:rsid w:val="004F2293"/>
    <w:rsid w:val="004F243E"/>
    <w:rsid w:val="004F3D66"/>
    <w:rsid w:val="004F42B9"/>
    <w:rsid w:val="004F467F"/>
    <w:rsid w:val="004F476D"/>
    <w:rsid w:val="004F60A7"/>
    <w:rsid w:val="004F68C2"/>
    <w:rsid w:val="004F6A3D"/>
    <w:rsid w:val="004F6DAA"/>
    <w:rsid w:val="004F7571"/>
    <w:rsid w:val="004F75DF"/>
    <w:rsid w:val="005002AE"/>
    <w:rsid w:val="0050064D"/>
    <w:rsid w:val="00501C40"/>
    <w:rsid w:val="00501D8E"/>
    <w:rsid w:val="005022F7"/>
    <w:rsid w:val="0050282C"/>
    <w:rsid w:val="005032C2"/>
    <w:rsid w:val="005033B0"/>
    <w:rsid w:val="005036CA"/>
    <w:rsid w:val="00503B11"/>
    <w:rsid w:val="00503E53"/>
    <w:rsid w:val="00504CA7"/>
    <w:rsid w:val="005059DD"/>
    <w:rsid w:val="005060D1"/>
    <w:rsid w:val="00506687"/>
    <w:rsid w:val="00510398"/>
    <w:rsid w:val="005103D9"/>
    <w:rsid w:val="00510530"/>
    <w:rsid w:val="00510629"/>
    <w:rsid w:val="00510D2A"/>
    <w:rsid w:val="005112E9"/>
    <w:rsid w:val="00512AD7"/>
    <w:rsid w:val="00513201"/>
    <w:rsid w:val="0051339C"/>
    <w:rsid w:val="00513E37"/>
    <w:rsid w:val="00513EAA"/>
    <w:rsid w:val="00514961"/>
    <w:rsid w:val="00514EE0"/>
    <w:rsid w:val="005159C1"/>
    <w:rsid w:val="00515B4F"/>
    <w:rsid w:val="00516A7E"/>
    <w:rsid w:val="00516EE7"/>
    <w:rsid w:val="0051769C"/>
    <w:rsid w:val="005176CE"/>
    <w:rsid w:val="00520742"/>
    <w:rsid w:val="00520C68"/>
    <w:rsid w:val="00521328"/>
    <w:rsid w:val="00521CE8"/>
    <w:rsid w:val="00522D2F"/>
    <w:rsid w:val="00523CA7"/>
    <w:rsid w:val="00523CC0"/>
    <w:rsid w:val="00524B26"/>
    <w:rsid w:val="0052539B"/>
    <w:rsid w:val="005254AB"/>
    <w:rsid w:val="00525DF5"/>
    <w:rsid w:val="005266D5"/>
    <w:rsid w:val="00526846"/>
    <w:rsid w:val="005278EC"/>
    <w:rsid w:val="00527932"/>
    <w:rsid w:val="005302B6"/>
    <w:rsid w:val="0053093C"/>
    <w:rsid w:val="00531509"/>
    <w:rsid w:val="0053198D"/>
    <w:rsid w:val="005319B6"/>
    <w:rsid w:val="00532369"/>
    <w:rsid w:val="00532D8B"/>
    <w:rsid w:val="00533AD1"/>
    <w:rsid w:val="0053419B"/>
    <w:rsid w:val="0053446D"/>
    <w:rsid w:val="00534B07"/>
    <w:rsid w:val="00535FB3"/>
    <w:rsid w:val="00536450"/>
    <w:rsid w:val="00536902"/>
    <w:rsid w:val="0053779F"/>
    <w:rsid w:val="00540D29"/>
    <w:rsid w:val="00541129"/>
    <w:rsid w:val="00541560"/>
    <w:rsid w:val="005424F2"/>
    <w:rsid w:val="0054354F"/>
    <w:rsid w:val="00543931"/>
    <w:rsid w:val="005457A2"/>
    <w:rsid w:val="00545845"/>
    <w:rsid w:val="00545DBC"/>
    <w:rsid w:val="00545E0E"/>
    <w:rsid w:val="00546154"/>
    <w:rsid w:val="005462D3"/>
    <w:rsid w:val="00546A5A"/>
    <w:rsid w:val="00546BB3"/>
    <w:rsid w:val="005475BE"/>
    <w:rsid w:val="0054769F"/>
    <w:rsid w:val="005478EF"/>
    <w:rsid w:val="005505A1"/>
    <w:rsid w:val="00550A87"/>
    <w:rsid w:val="00550D3E"/>
    <w:rsid w:val="00550E28"/>
    <w:rsid w:val="0055130B"/>
    <w:rsid w:val="00551379"/>
    <w:rsid w:val="005517EB"/>
    <w:rsid w:val="0055246F"/>
    <w:rsid w:val="00552949"/>
    <w:rsid w:val="005529D0"/>
    <w:rsid w:val="00552A2B"/>
    <w:rsid w:val="00552F0D"/>
    <w:rsid w:val="00554065"/>
    <w:rsid w:val="005548EC"/>
    <w:rsid w:val="00555293"/>
    <w:rsid w:val="00555958"/>
    <w:rsid w:val="005564FB"/>
    <w:rsid w:val="00556534"/>
    <w:rsid w:val="005579F8"/>
    <w:rsid w:val="00557B4B"/>
    <w:rsid w:val="00557CEC"/>
    <w:rsid w:val="00560B87"/>
    <w:rsid w:val="00561FB0"/>
    <w:rsid w:val="0056205E"/>
    <w:rsid w:val="00562121"/>
    <w:rsid w:val="005630E0"/>
    <w:rsid w:val="00563BB1"/>
    <w:rsid w:val="00564EB6"/>
    <w:rsid w:val="0056562E"/>
    <w:rsid w:val="00565C7E"/>
    <w:rsid w:val="00566A21"/>
    <w:rsid w:val="00566BF1"/>
    <w:rsid w:val="00567360"/>
    <w:rsid w:val="0057019F"/>
    <w:rsid w:val="00570420"/>
    <w:rsid w:val="00570550"/>
    <w:rsid w:val="00570ED1"/>
    <w:rsid w:val="00570ED6"/>
    <w:rsid w:val="0057118B"/>
    <w:rsid w:val="00571B07"/>
    <w:rsid w:val="00571DC7"/>
    <w:rsid w:val="00571EF3"/>
    <w:rsid w:val="00571F1B"/>
    <w:rsid w:val="00572810"/>
    <w:rsid w:val="00574112"/>
    <w:rsid w:val="00574189"/>
    <w:rsid w:val="005744F2"/>
    <w:rsid w:val="00574591"/>
    <w:rsid w:val="00574752"/>
    <w:rsid w:val="00574BF0"/>
    <w:rsid w:val="00574ECC"/>
    <w:rsid w:val="00574FDE"/>
    <w:rsid w:val="005756EE"/>
    <w:rsid w:val="00575FC3"/>
    <w:rsid w:val="00580268"/>
    <w:rsid w:val="00580BA9"/>
    <w:rsid w:val="00581B43"/>
    <w:rsid w:val="00582B0B"/>
    <w:rsid w:val="005846C6"/>
    <w:rsid w:val="00584B79"/>
    <w:rsid w:val="005853C4"/>
    <w:rsid w:val="00585C55"/>
    <w:rsid w:val="0058787A"/>
    <w:rsid w:val="005903D3"/>
    <w:rsid w:val="00590410"/>
    <w:rsid w:val="0059128F"/>
    <w:rsid w:val="0059135B"/>
    <w:rsid w:val="00593A31"/>
    <w:rsid w:val="00593E69"/>
    <w:rsid w:val="00594174"/>
    <w:rsid w:val="0059436B"/>
    <w:rsid w:val="00594A62"/>
    <w:rsid w:val="00594FD9"/>
    <w:rsid w:val="0059507C"/>
    <w:rsid w:val="00595112"/>
    <w:rsid w:val="00595BD2"/>
    <w:rsid w:val="0059611E"/>
    <w:rsid w:val="00596987"/>
    <w:rsid w:val="005969B9"/>
    <w:rsid w:val="00596CFE"/>
    <w:rsid w:val="00596FC7"/>
    <w:rsid w:val="00597FCE"/>
    <w:rsid w:val="005A01E7"/>
    <w:rsid w:val="005A0247"/>
    <w:rsid w:val="005A1023"/>
    <w:rsid w:val="005A1A39"/>
    <w:rsid w:val="005A2BC9"/>
    <w:rsid w:val="005A2CEE"/>
    <w:rsid w:val="005A2D63"/>
    <w:rsid w:val="005A2FC1"/>
    <w:rsid w:val="005A37EF"/>
    <w:rsid w:val="005A394B"/>
    <w:rsid w:val="005A3CDF"/>
    <w:rsid w:val="005A41D5"/>
    <w:rsid w:val="005A4575"/>
    <w:rsid w:val="005A4583"/>
    <w:rsid w:val="005A45CB"/>
    <w:rsid w:val="005A4FE9"/>
    <w:rsid w:val="005A5291"/>
    <w:rsid w:val="005A57B5"/>
    <w:rsid w:val="005A5D2C"/>
    <w:rsid w:val="005A60C8"/>
    <w:rsid w:val="005A6A48"/>
    <w:rsid w:val="005A6F20"/>
    <w:rsid w:val="005B001E"/>
    <w:rsid w:val="005B08A9"/>
    <w:rsid w:val="005B0AB7"/>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B75F0"/>
    <w:rsid w:val="005C0799"/>
    <w:rsid w:val="005C180D"/>
    <w:rsid w:val="005C28F4"/>
    <w:rsid w:val="005C2C39"/>
    <w:rsid w:val="005C2DF1"/>
    <w:rsid w:val="005C2E5D"/>
    <w:rsid w:val="005C3160"/>
    <w:rsid w:val="005C4016"/>
    <w:rsid w:val="005C432A"/>
    <w:rsid w:val="005C503F"/>
    <w:rsid w:val="005C5044"/>
    <w:rsid w:val="005C5209"/>
    <w:rsid w:val="005C5B43"/>
    <w:rsid w:val="005C5BB7"/>
    <w:rsid w:val="005C6A47"/>
    <w:rsid w:val="005C7135"/>
    <w:rsid w:val="005C7383"/>
    <w:rsid w:val="005C7941"/>
    <w:rsid w:val="005C7E91"/>
    <w:rsid w:val="005D0765"/>
    <w:rsid w:val="005D0D59"/>
    <w:rsid w:val="005D120B"/>
    <w:rsid w:val="005D1E46"/>
    <w:rsid w:val="005D2547"/>
    <w:rsid w:val="005D27FE"/>
    <w:rsid w:val="005D2A5C"/>
    <w:rsid w:val="005D2C5F"/>
    <w:rsid w:val="005D352A"/>
    <w:rsid w:val="005D4FC0"/>
    <w:rsid w:val="005D52A2"/>
    <w:rsid w:val="005D5776"/>
    <w:rsid w:val="005D5E86"/>
    <w:rsid w:val="005D6109"/>
    <w:rsid w:val="005D691A"/>
    <w:rsid w:val="005D70DE"/>
    <w:rsid w:val="005D7EA7"/>
    <w:rsid w:val="005E0427"/>
    <w:rsid w:val="005E1C33"/>
    <w:rsid w:val="005E27D1"/>
    <w:rsid w:val="005E3050"/>
    <w:rsid w:val="005E3951"/>
    <w:rsid w:val="005E3FC4"/>
    <w:rsid w:val="005E4350"/>
    <w:rsid w:val="005E486F"/>
    <w:rsid w:val="005E4B6E"/>
    <w:rsid w:val="005E4FAF"/>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59D"/>
    <w:rsid w:val="005F36B5"/>
    <w:rsid w:val="005F40D2"/>
    <w:rsid w:val="005F4141"/>
    <w:rsid w:val="005F4949"/>
    <w:rsid w:val="005F49FC"/>
    <w:rsid w:val="005F5BF7"/>
    <w:rsid w:val="005F6A77"/>
    <w:rsid w:val="005F75B8"/>
    <w:rsid w:val="005F79B5"/>
    <w:rsid w:val="005F7FE3"/>
    <w:rsid w:val="006001DA"/>
    <w:rsid w:val="006004C0"/>
    <w:rsid w:val="006031D5"/>
    <w:rsid w:val="0060346B"/>
    <w:rsid w:val="006049E9"/>
    <w:rsid w:val="00604A0A"/>
    <w:rsid w:val="00605107"/>
    <w:rsid w:val="00605216"/>
    <w:rsid w:val="00605492"/>
    <w:rsid w:val="0060555C"/>
    <w:rsid w:val="0060582F"/>
    <w:rsid w:val="006061ED"/>
    <w:rsid w:val="00607169"/>
    <w:rsid w:val="00610EF1"/>
    <w:rsid w:val="00611127"/>
    <w:rsid w:val="006115A7"/>
    <w:rsid w:val="00611BD6"/>
    <w:rsid w:val="006127E8"/>
    <w:rsid w:val="00612895"/>
    <w:rsid w:val="00612B6C"/>
    <w:rsid w:val="00612C26"/>
    <w:rsid w:val="00612F2E"/>
    <w:rsid w:val="00613037"/>
    <w:rsid w:val="00613230"/>
    <w:rsid w:val="006136EA"/>
    <w:rsid w:val="00613AAD"/>
    <w:rsid w:val="00614C4F"/>
    <w:rsid w:val="00614E76"/>
    <w:rsid w:val="0061538B"/>
    <w:rsid w:val="00615995"/>
    <w:rsid w:val="0061778B"/>
    <w:rsid w:val="00617B11"/>
    <w:rsid w:val="00617D51"/>
    <w:rsid w:val="00620113"/>
    <w:rsid w:val="006209AF"/>
    <w:rsid w:val="00622623"/>
    <w:rsid w:val="0062351C"/>
    <w:rsid w:val="006242AD"/>
    <w:rsid w:val="00625520"/>
    <w:rsid w:val="0062589B"/>
    <w:rsid w:val="0062627B"/>
    <w:rsid w:val="00626322"/>
    <w:rsid w:val="00626B87"/>
    <w:rsid w:val="00626BC5"/>
    <w:rsid w:val="00626CB8"/>
    <w:rsid w:val="00626EEA"/>
    <w:rsid w:val="00627D07"/>
    <w:rsid w:val="00627E06"/>
    <w:rsid w:val="006304F2"/>
    <w:rsid w:val="00631AE4"/>
    <w:rsid w:val="00631D5A"/>
    <w:rsid w:val="006322AA"/>
    <w:rsid w:val="006332C6"/>
    <w:rsid w:val="00634D65"/>
    <w:rsid w:val="006352A6"/>
    <w:rsid w:val="006354AC"/>
    <w:rsid w:val="00636771"/>
    <w:rsid w:val="00636DF5"/>
    <w:rsid w:val="006377D9"/>
    <w:rsid w:val="00640000"/>
    <w:rsid w:val="00640E3B"/>
    <w:rsid w:val="006419FA"/>
    <w:rsid w:val="00641FC7"/>
    <w:rsid w:val="0064257C"/>
    <w:rsid w:val="006429F4"/>
    <w:rsid w:val="00642C03"/>
    <w:rsid w:val="0064350D"/>
    <w:rsid w:val="006450B6"/>
    <w:rsid w:val="006456AE"/>
    <w:rsid w:val="00647008"/>
    <w:rsid w:val="00647061"/>
    <w:rsid w:val="00647334"/>
    <w:rsid w:val="00647602"/>
    <w:rsid w:val="00647CA8"/>
    <w:rsid w:val="00647D68"/>
    <w:rsid w:val="00647DE0"/>
    <w:rsid w:val="00647E57"/>
    <w:rsid w:val="006507DB"/>
    <w:rsid w:val="00650846"/>
    <w:rsid w:val="006508B6"/>
    <w:rsid w:val="00650D2A"/>
    <w:rsid w:val="0065108E"/>
    <w:rsid w:val="0065133C"/>
    <w:rsid w:val="006514BB"/>
    <w:rsid w:val="00651862"/>
    <w:rsid w:val="00651D7D"/>
    <w:rsid w:val="0065296E"/>
    <w:rsid w:val="00652BF2"/>
    <w:rsid w:val="00652F72"/>
    <w:rsid w:val="006532D1"/>
    <w:rsid w:val="00653A31"/>
    <w:rsid w:val="0065473F"/>
    <w:rsid w:val="00655099"/>
    <w:rsid w:val="00655855"/>
    <w:rsid w:val="00655A66"/>
    <w:rsid w:val="00656D2F"/>
    <w:rsid w:val="006573FA"/>
    <w:rsid w:val="00657FE8"/>
    <w:rsid w:val="00660BB2"/>
    <w:rsid w:val="00660DCC"/>
    <w:rsid w:val="00661E74"/>
    <w:rsid w:val="00662C29"/>
    <w:rsid w:val="006631E5"/>
    <w:rsid w:val="006635FC"/>
    <w:rsid w:val="00663F0E"/>
    <w:rsid w:val="0066418D"/>
    <w:rsid w:val="006650D1"/>
    <w:rsid w:val="00665296"/>
    <w:rsid w:val="006657BA"/>
    <w:rsid w:val="00666766"/>
    <w:rsid w:val="00666E2D"/>
    <w:rsid w:val="006673BE"/>
    <w:rsid w:val="0067021A"/>
    <w:rsid w:val="00670F8E"/>
    <w:rsid w:val="006713EF"/>
    <w:rsid w:val="00671868"/>
    <w:rsid w:val="00672F63"/>
    <w:rsid w:val="006734C2"/>
    <w:rsid w:val="00673936"/>
    <w:rsid w:val="00674235"/>
    <w:rsid w:val="00675661"/>
    <w:rsid w:val="006765EF"/>
    <w:rsid w:val="00680063"/>
    <w:rsid w:val="00680075"/>
    <w:rsid w:val="0068055A"/>
    <w:rsid w:val="006805D0"/>
    <w:rsid w:val="006808E4"/>
    <w:rsid w:val="00680BEC"/>
    <w:rsid w:val="00680CB8"/>
    <w:rsid w:val="00681174"/>
    <w:rsid w:val="0068197F"/>
    <w:rsid w:val="00681BE2"/>
    <w:rsid w:val="00681C02"/>
    <w:rsid w:val="00681E37"/>
    <w:rsid w:val="00682596"/>
    <w:rsid w:val="00682F26"/>
    <w:rsid w:val="006830CF"/>
    <w:rsid w:val="0068495E"/>
    <w:rsid w:val="00684DC5"/>
    <w:rsid w:val="006855A0"/>
    <w:rsid w:val="00685D5F"/>
    <w:rsid w:val="00686213"/>
    <w:rsid w:val="00687639"/>
    <w:rsid w:val="006876DA"/>
    <w:rsid w:val="00687ACA"/>
    <w:rsid w:val="0069084A"/>
    <w:rsid w:val="00691C9A"/>
    <w:rsid w:val="00691F75"/>
    <w:rsid w:val="00693442"/>
    <w:rsid w:val="00693831"/>
    <w:rsid w:val="00693A79"/>
    <w:rsid w:val="00693F36"/>
    <w:rsid w:val="00694AB2"/>
    <w:rsid w:val="00695CEC"/>
    <w:rsid w:val="00695FF8"/>
    <w:rsid w:val="00696C31"/>
    <w:rsid w:val="00697BD5"/>
    <w:rsid w:val="00697C0F"/>
    <w:rsid w:val="00697D3B"/>
    <w:rsid w:val="00697EF1"/>
    <w:rsid w:val="006A10CF"/>
    <w:rsid w:val="006A118B"/>
    <w:rsid w:val="006A11F1"/>
    <w:rsid w:val="006A1654"/>
    <w:rsid w:val="006A1DED"/>
    <w:rsid w:val="006A1F77"/>
    <w:rsid w:val="006A2515"/>
    <w:rsid w:val="006A2788"/>
    <w:rsid w:val="006A289B"/>
    <w:rsid w:val="006A2963"/>
    <w:rsid w:val="006A3E0C"/>
    <w:rsid w:val="006A4038"/>
    <w:rsid w:val="006A41F5"/>
    <w:rsid w:val="006A4EE0"/>
    <w:rsid w:val="006A5D1C"/>
    <w:rsid w:val="006A6A9A"/>
    <w:rsid w:val="006A6F2A"/>
    <w:rsid w:val="006A71DF"/>
    <w:rsid w:val="006B0998"/>
    <w:rsid w:val="006B0A0E"/>
    <w:rsid w:val="006B0DB9"/>
    <w:rsid w:val="006B1B41"/>
    <w:rsid w:val="006B3152"/>
    <w:rsid w:val="006B3227"/>
    <w:rsid w:val="006B39FC"/>
    <w:rsid w:val="006B3B9E"/>
    <w:rsid w:val="006B3CFF"/>
    <w:rsid w:val="006B3D52"/>
    <w:rsid w:val="006B4263"/>
    <w:rsid w:val="006B592B"/>
    <w:rsid w:val="006B60FA"/>
    <w:rsid w:val="006B62F1"/>
    <w:rsid w:val="006B6EA8"/>
    <w:rsid w:val="006B6FCD"/>
    <w:rsid w:val="006B79D7"/>
    <w:rsid w:val="006C0091"/>
    <w:rsid w:val="006C0C58"/>
    <w:rsid w:val="006C10FE"/>
    <w:rsid w:val="006C16D4"/>
    <w:rsid w:val="006C1CC4"/>
    <w:rsid w:val="006C1D15"/>
    <w:rsid w:val="006C22ED"/>
    <w:rsid w:val="006C31EE"/>
    <w:rsid w:val="006C3449"/>
    <w:rsid w:val="006C43BD"/>
    <w:rsid w:val="006C4838"/>
    <w:rsid w:val="006C5CAE"/>
    <w:rsid w:val="006C632C"/>
    <w:rsid w:val="006C63AA"/>
    <w:rsid w:val="006C658F"/>
    <w:rsid w:val="006C71BA"/>
    <w:rsid w:val="006C7AD0"/>
    <w:rsid w:val="006D0310"/>
    <w:rsid w:val="006D1719"/>
    <w:rsid w:val="006D1E9A"/>
    <w:rsid w:val="006D1EBA"/>
    <w:rsid w:val="006D22AE"/>
    <w:rsid w:val="006D280E"/>
    <w:rsid w:val="006D2F35"/>
    <w:rsid w:val="006D4698"/>
    <w:rsid w:val="006D49E1"/>
    <w:rsid w:val="006D52C4"/>
    <w:rsid w:val="006D647A"/>
    <w:rsid w:val="006D685D"/>
    <w:rsid w:val="006D6CE1"/>
    <w:rsid w:val="006D7048"/>
    <w:rsid w:val="006D71E2"/>
    <w:rsid w:val="006D73A4"/>
    <w:rsid w:val="006D7CC5"/>
    <w:rsid w:val="006E019E"/>
    <w:rsid w:val="006E06DF"/>
    <w:rsid w:val="006E0A9F"/>
    <w:rsid w:val="006E1043"/>
    <w:rsid w:val="006E1C8E"/>
    <w:rsid w:val="006E1EAD"/>
    <w:rsid w:val="006E1FBC"/>
    <w:rsid w:val="006E3453"/>
    <w:rsid w:val="006E37F4"/>
    <w:rsid w:val="006E3B82"/>
    <w:rsid w:val="006E4676"/>
    <w:rsid w:val="006E474C"/>
    <w:rsid w:val="006E561C"/>
    <w:rsid w:val="006E5950"/>
    <w:rsid w:val="006E5B79"/>
    <w:rsid w:val="006E5DCC"/>
    <w:rsid w:val="006E6080"/>
    <w:rsid w:val="006E6C29"/>
    <w:rsid w:val="006E739B"/>
    <w:rsid w:val="006E7FAF"/>
    <w:rsid w:val="006F0C30"/>
    <w:rsid w:val="006F1810"/>
    <w:rsid w:val="006F1C42"/>
    <w:rsid w:val="006F2585"/>
    <w:rsid w:val="006F2D86"/>
    <w:rsid w:val="006F2F1A"/>
    <w:rsid w:val="006F4B79"/>
    <w:rsid w:val="006F5CD1"/>
    <w:rsid w:val="006F703B"/>
    <w:rsid w:val="006F72D5"/>
    <w:rsid w:val="006F7642"/>
    <w:rsid w:val="006F7A36"/>
    <w:rsid w:val="00700CFB"/>
    <w:rsid w:val="00700E2C"/>
    <w:rsid w:val="0070246C"/>
    <w:rsid w:val="00702788"/>
    <w:rsid w:val="00702909"/>
    <w:rsid w:val="00703220"/>
    <w:rsid w:val="00703407"/>
    <w:rsid w:val="007034ED"/>
    <w:rsid w:val="00703C3D"/>
    <w:rsid w:val="00703C89"/>
    <w:rsid w:val="00705205"/>
    <w:rsid w:val="00705281"/>
    <w:rsid w:val="00705E8F"/>
    <w:rsid w:val="00706323"/>
    <w:rsid w:val="00706466"/>
    <w:rsid w:val="007064B5"/>
    <w:rsid w:val="007066C7"/>
    <w:rsid w:val="00706F5F"/>
    <w:rsid w:val="0070705D"/>
    <w:rsid w:val="0071086F"/>
    <w:rsid w:val="00711510"/>
    <w:rsid w:val="007123B9"/>
    <w:rsid w:val="007126C0"/>
    <w:rsid w:val="007129FB"/>
    <w:rsid w:val="00712AF5"/>
    <w:rsid w:val="00712D12"/>
    <w:rsid w:val="00712D82"/>
    <w:rsid w:val="007145ED"/>
    <w:rsid w:val="0071494F"/>
    <w:rsid w:val="00714A4B"/>
    <w:rsid w:val="007160BE"/>
    <w:rsid w:val="007160C1"/>
    <w:rsid w:val="00716F94"/>
    <w:rsid w:val="00717728"/>
    <w:rsid w:val="007202EA"/>
    <w:rsid w:val="007211C5"/>
    <w:rsid w:val="007215FC"/>
    <w:rsid w:val="00721F83"/>
    <w:rsid w:val="007220CD"/>
    <w:rsid w:val="00722329"/>
    <w:rsid w:val="00723977"/>
    <w:rsid w:val="00723BB1"/>
    <w:rsid w:val="00724678"/>
    <w:rsid w:val="00725A51"/>
    <w:rsid w:val="00725E7B"/>
    <w:rsid w:val="00726571"/>
    <w:rsid w:val="00726EAA"/>
    <w:rsid w:val="00727536"/>
    <w:rsid w:val="007275BC"/>
    <w:rsid w:val="007301DD"/>
    <w:rsid w:val="00731B65"/>
    <w:rsid w:val="00732064"/>
    <w:rsid w:val="0073271B"/>
    <w:rsid w:val="007330BB"/>
    <w:rsid w:val="007332D7"/>
    <w:rsid w:val="007336EE"/>
    <w:rsid w:val="00733DA4"/>
    <w:rsid w:val="00733DEA"/>
    <w:rsid w:val="0073441F"/>
    <w:rsid w:val="00734C3F"/>
    <w:rsid w:val="00735DD9"/>
    <w:rsid w:val="00735E51"/>
    <w:rsid w:val="007368D3"/>
    <w:rsid w:val="00736B0F"/>
    <w:rsid w:val="0073788D"/>
    <w:rsid w:val="00737DC0"/>
    <w:rsid w:val="00740686"/>
    <w:rsid w:val="007411E6"/>
    <w:rsid w:val="0074137E"/>
    <w:rsid w:val="00741A76"/>
    <w:rsid w:val="00741AAF"/>
    <w:rsid w:val="00741FF3"/>
    <w:rsid w:val="00742154"/>
    <w:rsid w:val="0074244D"/>
    <w:rsid w:val="00743111"/>
    <w:rsid w:val="00743823"/>
    <w:rsid w:val="007442E1"/>
    <w:rsid w:val="0074475E"/>
    <w:rsid w:val="00744A6C"/>
    <w:rsid w:val="007457A8"/>
    <w:rsid w:val="00745A63"/>
    <w:rsid w:val="00745C4F"/>
    <w:rsid w:val="00746F41"/>
    <w:rsid w:val="007476BF"/>
    <w:rsid w:val="0074787F"/>
    <w:rsid w:val="00747E88"/>
    <w:rsid w:val="00750316"/>
    <w:rsid w:val="00750329"/>
    <w:rsid w:val="0075079B"/>
    <w:rsid w:val="007511E6"/>
    <w:rsid w:val="00751D22"/>
    <w:rsid w:val="0075272A"/>
    <w:rsid w:val="00752B21"/>
    <w:rsid w:val="00752FF5"/>
    <w:rsid w:val="00753469"/>
    <w:rsid w:val="00753B41"/>
    <w:rsid w:val="007541CA"/>
    <w:rsid w:val="0075443E"/>
    <w:rsid w:val="00754720"/>
    <w:rsid w:val="0075475D"/>
    <w:rsid w:val="00754EF9"/>
    <w:rsid w:val="007558A0"/>
    <w:rsid w:val="00755ED6"/>
    <w:rsid w:val="007571B3"/>
    <w:rsid w:val="00757707"/>
    <w:rsid w:val="00760439"/>
    <w:rsid w:val="00760D30"/>
    <w:rsid w:val="007614F5"/>
    <w:rsid w:val="00761B16"/>
    <w:rsid w:val="00762262"/>
    <w:rsid w:val="007622F5"/>
    <w:rsid w:val="0076338C"/>
    <w:rsid w:val="007638EA"/>
    <w:rsid w:val="00763E6F"/>
    <w:rsid w:val="0076414F"/>
    <w:rsid w:val="007647A5"/>
    <w:rsid w:val="00764B46"/>
    <w:rsid w:val="00764FD0"/>
    <w:rsid w:val="007654FC"/>
    <w:rsid w:val="00765849"/>
    <w:rsid w:val="0076629A"/>
    <w:rsid w:val="007662AE"/>
    <w:rsid w:val="007671D1"/>
    <w:rsid w:val="0076750B"/>
    <w:rsid w:val="00767611"/>
    <w:rsid w:val="00767AEE"/>
    <w:rsid w:val="00767E8F"/>
    <w:rsid w:val="00770048"/>
    <w:rsid w:val="00770050"/>
    <w:rsid w:val="0077048C"/>
    <w:rsid w:val="00771B54"/>
    <w:rsid w:val="00772348"/>
    <w:rsid w:val="00772640"/>
    <w:rsid w:val="007727B0"/>
    <w:rsid w:val="00772900"/>
    <w:rsid w:val="00772FA2"/>
    <w:rsid w:val="007738B2"/>
    <w:rsid w:val="00774099"/>
    <w:rsid w:val="0077429F"/>
    <w:rsid w:val="007748C4"/>
    <w:rsid w:val="007767EB"/>
    <w:rsid w:val="007772F3"/>
    <w:rsid w:val="007779DF"/>
    <w:rsid w:val="00780082"/>
    <w:rsid w:val="0078023A"/>
    <w:rsid w:val="00780854"/>
    <w:rsid w:val="00780F9B"/>
    <w:rsid w:val="00782353"/>
    <w:rsid w:val="0078256B"/>
    <w:rsid w:val="00783746"/>
    <w:rsid w:val="00783E0B"/>
    <w:rsid w:val="007848BD"/>
    <w:rsid w:val="00785C6E"/>
    <w:rsid w:val="00786D1B"/>
    <w:rsid w:val="007878DB"/>
    <w:rsid w:val="007879C5"/>
    <w:rsid w:val="00787ECB"/>
    <w:rsid w:val="0079021B"/>
    <w:rsid w:val="0079070F"/>
    <w:rsid w:val="0079077E"/>
    <w:rsid w:val="0079084C"/>
    <w:rsid w:val="00790EC9"/>
    <w:rsid w:val="00790EF7"/>
    <w:rsid w:val="007931BB"/>
    <w:rsid w:val="0079449F"/>
    <w:rsid w:val="00794610"/>
    <w:rsid w:val="00794C6F"/>
    <w:rsid w:val="00794EE3"/>
    <w:rsid w:val="0079538F"/>
    <w:rsid w:val="00795427"/>
    <w:rsid w:val="00795C9E"/>
    <w:rsid w:val="00795CD5"/>
    <w:rsid w:val="0079639E"/>
    <w:rsid w:val="00796617"/>
    <w:rsid w:val="007967F1"/>
    <w:rsid w:val="0079693C"/>
    <w:rsid w:val="0079780C"/>
    <w:rsid w:val="007A00EA"/>
    <w:rsid w:val="007A0E60"/>
    <w:rsid w:val="007A128D"/>
    <w:rsid w:val="007A20B2"/>
    <w:rsid w:val="007A23D4"/>
    <w:rsid w:val="007A31AE"/>
    <w:rsid w:val="007A34CA"/>
    <w:rsid w:val="007A35A7"/>
    <w:rsid w:val="007A36FD"/>
    <w:rsid w:val="007A3EFA"/>
    <w:rsid w:val="007A5531"/>
    <w:rsid w:val="007A6142"/>
    <w:rsid w:val="007A7207"/>
    <w:rsid w:val="007B0ADB"/>
    <w:rsid w:val="007B1B1C"/>
    <w:rsid w:val="007B31D5"/>
    <w:rsid w:val="007B35F0"/>
    <w:rsid w:val="007B3D0F"/>
    <w:rsid w:val="007B41C8"/>
    <w:rsid w:val="007B4387"/>
    <w:rsid w:val="007B469F"/>
    <w:rsid w:val="007B4882"/>
    <w:rsid w:val="007B5315"/>
    <w:rsid w:val="007B5B87"/>
    <w:rsid w:val="007B5C46"/>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32E4"/>
    <w:rsid w:val="007C3E3E"/>
    <w:rsid w:val="007C402A"/>
    <w:rsid w:val="007C4AF4"/>
    <w:rsid w:val="007C6239"/>
    <w:rsid w:val="007C7269"/>
    <w:rsid w:val="007C73D2"/>
    <w:rsid w:val="007C7416"/>
    <w:rsid w:val="007C76C4"/>
    <w:rsid w:val="007C7757"/>
    <w:rsid w:val="007C7E67"/>
    <w:rsid w:val="007D03DB"/>
    <w:rsid w:val="007D168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7262"/>
    <w:rsid w:val="007E0B75"/>
    <w:rsid w:val="007E0E1B"/>
    <w:rsid w:val="007E1AA5"/>
    <w:rsid w:val="007E1C4D"/>
    <w:rsid w:val="007E2409"/>
    <w:rsid w:val="007E256F"/>
    <w:rsid w:val="007E2D88"/>
    <w:rsid w:val="007E30BC"/>
    <w:rsid w:val="007E3321"/>
    <w:rsid w:val="007E34E9"/>
    <w:rsid w:val="007E36EE"/>
    <w:rsid w:val="007E375A"/>
    <w:rsid w:val="007E37B9"/>
    <w:rsid w:val="007E3A69"/>
    <w:rsid w:val="007E5A93"/>
    <w:rsid w:val="007E5BB8"/>
    <w:rsid w:val="007E5D54"/>
    <w:rsid w:val="007E5D5E"/>
    <w:rsid w:val="007E5F9B"/>
    <w:rsid w:val="007E74AB"/>
    <w:rsid w:val="007F13EA"/>
    <w:rsid w:val="007F196E"/>
    <w:rsid w:val="007F1AF3"/>
    <w:rsid w:val="007F24FD"/>
    <w:rsid w:val="007F2D08"/>
    <w:rsid w:val="007F2DC1"/>
    <w:rsid w:val="007F358D"/>
    <w:rsid w:val="007F401B"/>
    <w:rsid w:val="007F4254"/>
    <w:rsid w:val="007F6F6E"/>
    <w:rsid w:val="007F70CF"/>
    <w:rsid w:val="007F7271"/>
    <w:rsid w:val="007F75B4"/>
    <w:rsid w:val="007F766C"/>
    <w:rsid w:val="007F7DCB"/>
    <w:rsid w:val="00800084"/>
    <w:rsid w:val="00800E5E"/>
    <w:rsid w:val="008017BE"/>
    <w:rsid w:val="00801CF1"/>
    <w:rsid w:val="00802E33"/>
    <w:rsid w:val="0080333B"/>
    <w:rsid w:val="00803A59"/>
    <w:rsid w:val="00803D48"/>
    <w:rsid w:val="0080489A"/>
    <w:rsid w:val="00804FEE"/>
    <w:rsid w:val="00805586"/>
    <w:rsid w:val="00805C42"/>
    <w:rsid w:val="008069DF"/>
    <w:rsid w:val="00806A8B"/>
    <w:rsid w:val="00806F8B"/>
    <w:rsid w:val="00807B54"/>
    <w:rsid w:val="008104B5"/>
    <w:rsid w:val="00810B31"/>
    <w:rsid w:val="0081131F"/>
    <w:rsid w:val="008117C4"/>
    <w:rsid w:val="00811F4F"/>
    <w:rsid w:val="0081209F"/>
    <w:rsid w:val="00812FB0"/>
    <w:rsid w:val="00813728"/>
    <w:rsid w:val="00813908"/>
    <w:rsid w:val="00813EAA"/>
    <w:rsid w:val="0081449F"/>
    <w:rsid w:val="008149C5"/>
    <w:rsid w:val="00815413"/>
    <w:rsid w:val="008156E8"/>
    <w:rsid w:val="008161C3"/>
    <w:rsid w:val="008162BD"/>
    <w:rsid w:val="00817AD8"/>
    <w:rsid w:val="00820362"/>
    <w:rsid w:val="0082054C"/>
    <w:rsid w:val="00820C69"/>
    <w:rsid w:val="00821361"/>
    <w:rsid w:val="00821CA3"/>
    <w:rsid w:val="00821DAF"/>
    <w:rsid w:val="00822B5D"/>
    <w:rsid w:val="0082306C"/>
    <w:rsid w:val="0082313E"/>
    <w:rsid w:val="00824121"/>
    <w:rsid w:val="00825E19"/>
    <w:rsid w:val="00826690"/>
    <w:rsid w:val="00826B4F"/>
    <w:rsid w:val="00826DE0"/>
    <w:rsid w:val="00826E0F"/>
    <w:rsid w:val="00827210"/>
    <w:rsid w:val="008301E9"/>
    <w:rsid w:val="0083040E"/>
    <w:rsid w:val="00830F1B"/>
    <w:rsid w:val="00831186"/>
    <w:rsid w:val="00831226"/>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5B67"/>
    <w:rsid w:val="008367D5"/>
    <w:rsid w:val="00837CE8"/>
    <w:rsid w:val="00837D97"/>
    <w:rsid w:val="0084055A"/>
    <w:rsid w:val="008406BA"/>
    <w:rsid w:val="00841727"/>
    <w:rsid w:val="00841A8A"/>
    <w:rsid w:val="00841C8F"/>
    <w:rsid w:val="00841E21"/>
    <w:rsid w:val="00842061"/>
    <w:rsid w:val="008422BE"/>
    <w:rsid w:val="0084236B"/>
    <w:rsid w:val="008427CC"/>
    <w:rsid w:val="008434E0"/>
    <w:rsid w:val="00843AF5"/>
    <w:rsid w:val="008445A0"/>
    <w:rsid w:val="00844655"/>
    <w:rsid w:val="00844C44"/>
    <w:rsid w:val="00845024"/>
    <w:rsid w:val="00845AA1"/>
    <w:rsid w:val="00845D91"/>
    <w:rsid w:val="00845F9C"/>
    <w:rsid w:val="008460D8"/>
    <w:rsid w:val="008469E0"/>
    <w:rsid w:val="00847D00"/>
    <w:rsid w:val="00847DDB"/>
    <w:rsid w:val="00850CFB"/>
    <w:rsid w:val="0085217D"/>
    <w:rsid w:val="00852D7E"/>
    <w:rsid w:val="008533AD"/>
    <w:rsid w:val="008536AD"/>
    <w:rsid w:val="00853760"/>
    <w:rsid w:val="00853878"/>
    <w:rsid w:val="00853BDE"/>
    <w:rsid w:val="00855633"/>
    <w:rsid w:val="008562D3"/>
    <w:rsid w:val="00857352"/>
    <w:rsid w:val="008574FB"/>
    <w:rsid w:val="00857C66"/>
    <w:rsid w:val="00857D48"/>
    <w:rsid w:val="00857F28"/>
    <w:rsid w:val="008610F9"/>
    <w:rsid w:val="0086165E"/>
    <w:rsid w:val="00861FA1"/>
    <w:rsid w:val="0086229E"/>
    <w:rsid w:val="00862CB2"/>
    <w:rsid w:val="00863C31"/>
    <w:rsid w:val="00863F61"/>
    <w:rsid w:val="0086483B"/>
    <w:rsid w:val="00864E72"/>
    <w:rsid w:val="00864EA9"/>
    <w:rsid w:val="00864F9A"/>
    <w:rsid w:val="00865B70"/>
    <w:rsid w:val="00865CDC"/>
    <w:rsid w:val="00865EE3"/>
    <w:rsid w:val="00866002"/>
    <w:rsid w:val="00866923"/>
    <w:rsid w:val="00867804"/>
    <w:rsid w:val="00867BF1"/>
    <w:rsid w:val="00867C8D"/>
    <w:rsid w:val="00870E8A"/>
    <w:rsid w:val="00871A47"/>
    <w:rsid w:val="00871F26"/>
    <w:rsid w:val="00872CF7"/>
    <w:rsid w:val="0087309F"/>
    <w:rsid w:val="00873B9A"/>
    <w:rsid w:val="00873C94"/>
    <w:rsid w:val="00874559"/>
    <w:rsid w:val="00874B25"/>
    <w:rsid w:val="00875E67"/>
    <w:rsid w:val="00876241"/>
    <w:rsid w:val="008764AE"/>
    <w:rsid w:val="00876771"/>
    <w:rsid w:val="00876E3A"/>
    <w:rsid w:val="00877388"/>
    <w:rsid w:val="00877B78"/>
    <w:rsid w:val="00877E2C"/>
    <w:rsid w:val="00877E3B"/>
    <w:rsid w:val="008804E7"/>
    <w:rsid w:val="0088061E"/>
    <w:rsid w:val="008806B4"/>
    <w:rsid w:val="00880B1A"/>
    <w:rsid w:val="00880C07"/>
    <w:rsid w:val="0088202B"/>
    <w:rsid w:val="008821E9"/>
    <w:rsid w:val="00882AC2"/>
    <w:rsid w:val="00882BB5"/>
    <w:rsid w:val="00883C32"/>
    <w:rsid w:val="00883C85"/>
    <w:rsid w:val="008850D0"/>
    <w:rsid w:val="00885798"/>
    <w:rsid w:val="0088691C"/>
    <w:rsid w:val="00886B32"/>
    <w:rsid w:val="00887B03"/>
    <w:rsid w:val="00887BBF"/>
    <w:rsid w:val="0089064B"/>
    <w:rsid w:val="00890FC4"/>
    <w:rsid w:val="008910B5"/>
    <w:rsid w:val="008911B5"/>
    <w:rsid w:val="008923DD"/>
    <w:rsid w:val="008924C4"/>
    <w:rsid w:val="008924CD"/>
    <w:rsid w:val="00892A9E"/>
    <w:rsid w:val="00892FC7"/>
    <w:rsid w:val="00893BC2"/>
    <w:rsid w:val="00894B34"/>
    <w:rsid w:val="008954B5"/>
    <w:rsid w:val="008955BE"/>
    <w:rsid w:val="008956DD"/>
    <w:rsid w:val="00895C26"/>
    <w:rsid w:val="00895CB1"/>
    <w:rsid w:val="008960EE"/>
    <w:rsid w:val="008961E1"/>
    <w:rsid w:val="00896AF1"/>
    <w:rsid w:val="00896C4F"/>
    <w:rsid w:val="00896E53"/>
    <w:rsid w:val="00897AEA"/>
    <w:rsid w:val="00897E86"/>
    <w:rsid w:val="008A114D"/>
    <w:rsid w:val="008A2674"/>
    <w:rsid w:val="008A2824"/>
    <w:rsid w:val="008A29F6"/>
    <w:rsid w:val="008A2FAD"/>
    <w:rsid w:val="008A30DD"/>
    <w:rsid w:val="008A3223"/>
    <w:rsid w:val="008A37F9"/>
    <w:rsid w:val="008A4835"/>
    <w:rsid w:val="008A5501"/>
    <w:rsid w:val="008A59B9"/>
    <w:rsid w:val="008A5D87"/>
    <w:rsid w:val="008A742C"/>
    <w:rsid w:val="008A7AE5"/>
    <w:rsid w:val="008A7BF1"/>
    <w:rsid w:val="008B098C"/>
    <w:rsid w:val="008B0F79"/>
    <w:rsid w:val="008B19F1"/>
    <w:rsid w:val="008B1A73"/>
    <w:rsid w:val="008B219A"/>
    <w:rsid w:val="008B3367"/>
    <w:rsid w:val="008B392A"/>
    <w:rsid w:val="008B3B02"/>
    <w:rsid w:val="008B4663"/>
    <w:rsid w:val="008B571C"/>
    <w:rsid w:val="008B595F"/>
    <w:rsid w:val="008B5AED"/>
    <w:rsid w:val="008B758A"/>
    <w:rsid w:val="008B78E4"/>
    <w:rsid w:val="008B79A3"/>
    <w:rsid w:val="008B7D4D"/>
    <w:rsid w:val="008B7E83"/>
    <w:rsid w:val="008B7F3A"/>
    <w:rsid w:val="008C00EC"/>
    <w:rsid w:val="008C0109"/>
    <w:rsid w:val="008C08C7"/>
    <w:rsid w:val="008C109E"/>
    <w:rsid w:val="008C1857"/>
    <w:rsid w:val="008C1CB5"/>
    <w:rsid w:val="008C2E5B"/>
    <w:rsid w:val="008C477D"/>
    <w:rsid w:val="008C4FD5"/>
    <w:rsid w:val="008C677C"/>
    <w:rsid w:val="008C7EC0"/>
    <w:rsid w:val="008D09DF"/>
    <w:rsid w:val="008D0D89"/>
    <w:rsid w:val="008D0E0C"/>
    <w:rsid w:val="008D157C"/>
    <w:rsid w:val="008D1ECA"/>
    <w:rsid w:val="008D1F65"/>
    <w:rsid w:val="008D28A2"/>
    <w:rsid w:val="008D2A7A"/>
    <w:rsid w:val="008D3CC7"/>
    <w:rsid w:val="008D3ECA"/>
    <w:rsid w:val="008D4354"/>
    <w:rsid w:val="008D59DE"/>
    <w:rsid w:val="008D5DB9"/>
    <w:rsid w:val="008D5E5D"/>
    <w:rsid w:val="008D618B"/>
    <w:rsid w:val="008D67B9"/>
    <w:rsid w:val="008D7537"/>
    <w:rsid w:val="008D75C6"/>
    <w:rsid w:val="008E0082"/>
    <w:rsid w:val="008E011E"/>
    <w:rsid w:val="008E10FB"/>
    <w:rsid w:val="008E11DB"/>
    <w:rsid w:val="008E13C6"/>
    <w:rsid w:val="008E1F10"/>
    <w:rsid w:val="008E2AAD"/>
    <w:rsid w:val="008E52C5"/>
    <w:rsid w:val="008E5D34"/>
    <w:rsid w:val="008E69F4"/>
    <w:rsid w:val="008E7449"/>
    <w:rsid w:val="008E78EF"/>
    <w:rsid w:val="008E7D28"/>
    <w:rsid w:val="008F0145"/>
    <w:rsid w:val="008F0240"/>
    <w:rsid w:val="008F0D2F"/>
    <w:rsid w:val="008F1956"/>
    <w:rsid w:val="008F26E4"/>
    <w:rsid w:val="008F2EE3"/>
    <w:rsid w:val="008F3EAA"/>
    <w:rsid w:val="008F49E4"/>
    <w:rsid w:val="008F550B"/>
    <w:rsid w:val="008F61E0"/>
    <w:rsid w:val="008F6381"/>
    <w:rsid w:val="008F64AA"/>
    <w:rsid w:val="008F654C"/>
    <w:rsid w:val="008F75D6"/>
    <w:rsid w:val="008F7A24"/>
    <w:rsid w:val="008F7E88"/>
    <w:rsid w:val="00900265"/>
    <w:rsid w:val="0090059F"/>
    <w:rsid w:val="0090096F"/>
    <w:rsid w:val="00900B84"/>
    <w:rsid w:val="0090184B"/>
    <w:rsid w:val="00902162"/>
    <w:rsid w:val="009025B2"/>
    <w:rsid w:val="00902605"/>
    <w:rsid w:val="00902BCB"/>
    <w:rsid w:val="0090449F"/>
    <w:rsid w:val="009044B6"/>
    <w:rsid w:val="00904898"/>
    <w:rsid w:val="00904E47"/>
    <w:rsid w:val="0090582A"/>
    <w:rsid w:val="00905A50"/>
    <w:rsid w:val="00905C08"/>
    <w:rsid w:val="00905E43"/>
    <w:rsid w:val="00907177"/>
    <w:rsid w:val="00907C42"/>
    <w:rsid w:val="009101B8"/>
    <w:rsid w:val="009103BA"/>
    <w:rsid w:val="00910801"/>
    <w:rsid w:val="00912115"/>
    <w:rsid w:val="009121CE"/>
    <w:rsid w:val="00912873"/>
    <w:rsid w:val="00913C7D"/>
    <w:rsid w:val="00914009"/>
    <w:rsid w:val="0091453C"/>
    <w:rsid w:val="00914680"/>
    <w:rsid w:val="009156A8"/>
    <w:rsid w:val="009159D7"/>
    <w:rsid w:val="00915A65"/>
    <w:rsid w:val="00915CA8"/>
    <w:rsid w:val="00915DAB"/>
    <w:rsid w:val="009163BB"/>
    <w:rsid w:val="00916463"/>
    <w:rsid w:val="009164A9"/>
    <w:rsid w:val="00916B25"/>
    <w:rsid w:val="00917C2F"/>
    <w:rsid w:val="00920045"/>
    <w:rsid w:val="009208CF"/>
    <w:rsid w:val="009211D5"/>
    <w:rsid w:val="00921246"/>
    <w:rsid w:val="00921991"/>
    <w:rsid w:val="00922A16"/>
    <w:rsid w:val="00922D87"/>
    <w:rsid w:val="00922F5C"/>
    <w:rsid w:val="00923370"/>
    <w:rsid w:val="009237FC"/>
    <w:rsid w:val="00923BAC"/>
    <w:rsid w:val="0092402A"/>
    <w:rsid w:val="00924F13"/>
    <w:rsid w:val="0092502F"/>
    <w:rsid w:val="009254F1"/>
    <w:rsid w:val="009257AA"/>
    <w:rsid w:val="00926153"/>
    <w:rsid w:val="00926461"/>
    <w:rsid w:val="009264A4"/>
    <w:rsid w:val="00926DEF"/>
    <w:rsid w:val="00927FD5"/>
    <w:rsid w:val="0093013E"/>
    <w:rsid w:val="00930A6F"/>
    <w:rsid w:val="00930ABB"/>
    <w:rsid w:val="00931646"/>
    <w:rsid w:val="009318AF"/>
    <w:rsid w:val="00932914"/>
    <w:rsid w:val="00933932"/>
    <w:rsid w:val="0093452A"/>
    <w:rsid w:val="00934642"/>
    <w:rsid w:val="00935D77"/>
    <w:rsid w:val="00936400"/>
    <w:rsid w:val="0093682D"/>
    <w:rsid w:val="00936F0E"/>
    <w:rsid w:val="00936FF1"/>
    <w:rsid w:val="00937E76"/>
    <w:rsid w:val="009414CF"/>
    <w:rsid w:val="00941600"/>
    <w:rsid w:val="009417F0"/>
    <w:rsid w:val="00942009"/>
    <w:rsid w:val="0094255E"/>
    <w:rsid w:val="009428C9"/>
    <w:rsid w:val="00943066"/>
    <w:rsid w:val="009430E7"/>
    <w:rsid w:val="0094323C"/>
    <w:rsid w:val="00943930"/>
    <w:rsid w:val="00943AF3"/>
    <w:rsid w:val="00944AFE"/>
    <w:rsid w:val="0094540C"/>
    <w:rsid w:val="00945583"/>
    <w:rsid w:val="009455CF"/>
    <w:rsid w:val="00946CBA"/>
    <w:rsid w:val="00946D53"/>
    <w:rsid w:val="0094790C"/>
    <w:rsid w:val="00947960"/>
    <w:rsid w:val="00947A1D"/>
    <w:rsid w:val="00950610"/>
    <w:rsid w:val="00950AB0"/>
    <w:rsid w:val="00950D0D"/>
    <w:rsid w:val="00951E33"/>
    <w:rsid w:val="0095264D"/>
    <w:rsid w:val="009535BB"/>
    <w:rsid w:val="00954BC2"/>
    <w:rsid w:val="009557B7"/>
    <w:rsid w:val="00955D38"/>
    <w:rsid w:val="0095659E"/>
    <w:rsid w:val="00957439"/>
    <w:rsid w:val="0095779E"/>
    <w:rsid w:val="009579A9"/>
    <w:rsid w:val="00957CE0"/>
    <w:rsid w:val="0096068F"/>
    <w:rsid w:val="00960728"/>
    <w:rsid w:val="009607FF"/>
    <w:rsid w:val="00960F2D"/>
    <w:rsid w:val="00961B10"/>
    <w:rsid w:val="00961B49"/>
    <w:rsid w:val="00962458"/>
    <w:rsid w:val="00962B41"/>
    <w:rsid w:val="00962C35"/>
    <w:rsid w:val="00964B6F"/>
    <w:rsid w:val="00964DEF"/>
    <w:rsid w:val="0096580A"/>
    <w:rsid w:val="00965BA2"/>
    <w:rsid w:val="00965FB1"/>
    <w:rsid w:val="0096606C"/>
    <w:rsid w:val="00967305"/>
    <w:rsid w:val="00967ABF"/>
    <w:rsid w:val="00967B80"/>
    <w:rsid w:val="00970583"/>
    <w:rsid w:val="00971063"/>
    <w:rsid w:val="009715FB"/>
    <w:rsid w:val="00971CB2"/>
    <w:rsid w:val="009727F6"/>
    <w:rsid w:val="0097317C"/>
    <w:rsid w:val="0097320C"/>
    <w:rsid w:val="009736A9"/>
    <w:rsid w:val="00973E78"/>
    <w:rsid w:val="00975497"/>
    <w:rsid w:val="0097635C"/>
    <w:rsid w:val="00976DB5"/>
    <w:rsid w:val="00977461"/>
    <w:rsid w:val="009779AD"/>
    <w:rsid w:val="00980058"/>
    <w:rsid w:val="00980545"/>
    <w:rsid w:val="00980635"/>
    <w:rsid w:val="009806C7"/>
    <w:rsid w:val="00981563"/>
    <w:rsid w:val="00982453"/>
    <w:rsid w:val="009827AC"/>
    <w:rsid w:val="00982CA2"/>
    <w:rsid w:val="009830BD"/>
    <w:rsid w:val="00983FE2"/>
    <w:rsid w:val="0098531D"/>
    <w:rsid w:val="009855B7"/>
    <w:rsid w:val="00985E65"/>
    <w:rsid w:val="009867EC"/>
    <w:rsid w:val="00986849"/>
    <w:rsid w:val="00990F2C"/>
    <w:rsid w:val="0099127A"/>
    <w:rsid w:val="009924F7"/>
    <w:rsid w:val="009929F1"/>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6B2"/>
    <w:rsid w:val="009A3D31"/>
    <w:rsid w:val="009A40FB"/>
    <w:rsid w:val="009A4AA5"/>
    <w:rsid w:val="009A4E29"/>
    <w:rsid w:val="009A4FC9"/>
    <w:rsid w:val="009A5215"/>
    <w:rsid w:val="009A58B3"/>
    <w:rsid w:val="009A5FC6"/>
    <w:rsid w:val="009A605F"/>
    <w:rsid w:val="009A6A8E"/>
    <w:rsid w:val="009A7870"/>
    <w:rsid w:val="009A7C7A"/>
    <w:rsid w:val="009B13A3"/>
    <w:rsid w:val="009B1975"/>
    <w:rsid w:val="009B23A8"/>
    <w:rsid w:val="009B2A54"/>
    <w:rsid w:val="009B2D64"/>
    <w:rsid w:val="009B3D05"/>
    <w:rsid w:val="009B4756"/>
    <w:rsid w:val="009B4E7E"/>
    <w:rsid w:val="009B5740"/>
    <w:rsid w:val="009B63D3"/>
    <w:rsid w:val="009B64C8"/>
    <w:rsid w:val="009B6619"/>
    <w:rsid w:val="009B6824"/>
    <w:rsid w:val="009B6CCB"/>
    <w:rsid w:val="009B6EF5"/>
    <w:rsid w:val="009B6F29"/>
    <w:rsid w:val="009B70A5"/>
    <w:rsid w:val="009B70FC"/>
    <w:rsid w:val="009C0B6E"/>
    <w:rsid w:val="009C15C9"/>
    <w:rsid w:val="009C1ADE"/>
    <w:rsid w:val="009C2BF5"/>
    <w:rsid w:val="009C2DD4"/>
    <w:rsid w:val="009C3078"/>
    <w:rsid w:val="009C327E"/>
    <w:rsid w:val="009C371E"/>
    <w:rsid w:val="009C3C71"/>
    <w:rsid w:val="009C3D7F"/>
    <w:rsid w:val="009C3D8B"/>
    <w:rsid w:val="009C44E5"/>
    <w:rsid w:val="009C486C"/>
    <w:rsid w:val="009C4BB0"/>
    <w:rsid w:val="009C58DA"/>
    <w:rsid w:val="009C5A15"/>
    <w:rsid w:val="009C5BDF"/>
    <w:rsid w:val="009C5F40"/>
    <w:rsid w:val="009C64DF"/>
    <w:rsid w:val="009C6E14"/>
    <w:rsid w:val="009C776D"/>
    <w:rsid w:val="009C7D1E"/>
    <w:rsid w:val="009C7DC2"/>
    <w:rsid w:val="009D0882"/>
    <w:rsid w:val="009D11E9"/>
    <w:rsid w:val="009D1233"/>
    <w:rsid w:val="009D1465"/>
    <w:rsid w:val="009D23B5"/>
    <w:rsid w:val="009D26E2"/>
    <w:rsid w:val="009D28C6"/>
    <w:rsid w:val="009D311C"/>
    <w:rsid w:val="009D3124"/>
    <w:rsid w:val="009D31B2"/>
    <w:rsid w:val="009D31DC"/>
    <w:rsid w:val="009D31F1"/>
    <w:rsid w:val="009D38F7"/>
    <w:rsid w:val="009D5732"/>
    <w:rsid w:val="009D5991"/>
    <w:rsid w:val="009D5BDE"/>
    <w:rsid w:val="009D66C1"/>
    <w:rsid w:val="009D697D"/>
    <w:rsid w:val="009D74FE"/>
    <w:rsid w:val="009D7F83"/>
    <w:rsid w:val="009E09B8"/>
    <w:rsid w:val="009E0AD7"/>
    <w:rsid w:val="009E2756"/>
    <w:rsid w:val="009E29B6"/>
    <w:rsid w:val="009E2A2F"/>
    <w:rsid w:val="009E2EA4"/>
    <w:rsid w:val="009E4D2B"/>
    <w:rsid w:val="009E530B"/>
    <w:rsid w:val="009E5AC1"/>
    <w:rsid w:val="009E6E60"/>
    <w:rsid w:val="009E7CC0"/>
    <w:rsid w:val="009E7E31"/>
    <w:rsid w:val="009F1375"/>
    <w:rsid w:val="009F165E"/>
    <w:rsid w:val="009F17EE"/>
    <w:rsid w:val="009F1810"/>
    <w:rsid w:val="009F1879"/>
    <w:rsid w:val="009F1AB9"/>
    <w:rsid w:val="009F1B83"/>
    <w:rsid w:val="009F1C82"/>
    <w:rsid w:val="009F2479"/>
    <w:rsid w:val="009F2BB4"/>
    <w:rsid w:val="009F2DDA"/>
    <w:rsid w:val="009F347A"/>
    <w:rsid w:val="009F423B"/>
    <w:rsid w:val="009F5002"/>
    <w:rsid w:val="009F54B6"/>
    <w:rsid w:val="009F6B8A"/>
    <w:rsid w:val="009F6F32"/>
    <w:rsid w:val="009F7AA6"/>
    <w:rsid w:val="00A00072"/>
    <w:rsid w:val="00A007FA"/>
    <w:rsid w:val="00A00801"/>
    <w:rsid w:val="00A00B86"/>
    <w:rsid w:val="00A00ECB"/>
    <w:rsid w:val="00A00ED6"/>
    <w:rsid w:val="00A01F44"/>
    <w:rsid w:val="00A02AD9"/>
    <w:rsid w:val="00A02B27"/>
    <w:rsid w:val="00A04B00"/>
    <w:rsid w:val="00A04C6D"/>
    <w:rsid w:val="00A04E50"/>
    <w:rsid w:val="00A0528E"/>
    <w:rsid w:val="00A05F25"/>
    <w:rsid w:val="00A0732E"/>
    <w:rsid w:val="00A07466"/>
    <w:rsid w:val="00A078DD"/>
    <w:rsid w:val="00A079DB"/>
    <w:rsid w:val="00A10085"/>
    <w:rsid w:val="00A105E0"/>
    <w:rsid w:val="00A11582"/>
    <w:rsid w:val="00A1197A"/>
    <w:rsid w:val="00A12263"/>
    <w:rsid w:val="00A12E6A"/>
    <w:rsid w:val="00A133AE"/>
    <w:rsid w:val="00A1347D"/>
    <w:rsid w:val="00A1366A"/>
    <w:rsid w:val="00A13D09"/>
    <w:rsid w:val="00A1477F"/>
    <w:rsid w:val="00A14EA1"/>
    <w:rsid w:val="00A153C9"/>
    <w:rsid w:val="00A15B62"/>
    <w:rsid w:val="00A16171"/>
    <w:rsid w:val="00A16267"/>
    <w:rsid w:val="00A16AE5"/>
    <w:rsid w:val="00A20980"/>
    <w:rsid w:val="00A20A37"/>
    <w:rsid w:val="00A20AD2"/>
    <w:rsid w:val="00A20AF7"/>
    <w:rsid w:val="00A20EAA"/>
    <w:rsid w:val="00A215A9"/>
    <w:rsid w:val="00A221C0"/>
    <w:rsid w:val="00A23553"/>
    <w:rsid w:val="00A23878"/>
    <w:rsid w:val="00A23A23"/>
    <w:rsid w:val="00A24184"/>
    <w:rsid w:val="00A243E3"/>
    <w:rsid w:val="00A25206"/>
    <w:rsid w:val="00A256DE"/>
    <w:rsid w:val="00A2602F"/>
    <w:rsid w:val="00A263B6"/>
    <w:rsid w:val="00A263ED"/>
    <w:rsid w:val="00A26690"/>
    <w:rsid w:val="00A26854"/>
    <w:rsid w:val="00A2697A"/>
    <w:rsid w:val="00A26994"/>
    <w:rsid w:val="00A300E2"/>
    <w:rsid w:val="00A3015F"/>
    <w:rsid w:val="00A3036C"/>
    <w:rsid w:val="00A30FBB"/>
    <w:rsid w:val="00A3142F"/>
    <w:rsid w:val="00A3158C"/>
    <w:rsid w:val="00A315EB"/>
    <w:rsid w:val="00A31C32"/>
    <w:rsid w:val="00A32ECA"/>
    <w:rsid w:val="00A3365C"/>
    <w:rsid w:val="00A33F1D"/>
    <w:rsid w:val="00A3487F"/>
    <w:rsid w:val="00A34B2F"/>
    <w:rsid w:val="00A34D4B"/>
    <w:rsid w:val="00A3586F"/>
    <w:rsid w:val="00A35B37"/>
    <w:rsid w:val="00A35D39"/>
    <w:rsid w:val="00A3644D"/>
    <w:rsid w:val="00A364D8"/>
    <w:rsid w:val="00A36639"/>
    <w:rsid w:val="00A36CFC"/>
    <w:rsid w:val="00A36DF7"/>
    <w:rsid w:val="00A3705E"/>
    <w:rsid w:val="00A4037F"/>
    <w:rsid w:val="00A40A4A"/>
    <w:rsid w:val="00A40BCD"/>
    <w:rsid w:val="00A412F4"/>
    <w:rsid w:val="00A41906"/>
    <w:rsid w:val="00A4205A"/>
    <w:rsid w:val="00A42705"/>
    <w:rsid w:val="00A42C68"/>
    <w:rsid w:val="00A42EA9"/>
    <w:rsid w:val="00A43A94"/>
    <w:rsid w:val="00A43B01"/>
    <w:rsid w:val="00A44C00"/>
    <w:rsid w:val="00A44C81"/>
    <w:rsid w:val="00A44D74"/>
    <w:rsid w:val="00A45A20"/>
    <w:rsid w:val="00A46444"/>
    <w:rsid w:val="00A467B4"/>
    <w:rsid w:val="00A46919"/>
    <w:rsid w:val="00A47010"/>
    <w:rsid w:val="00A476F6"/>
    <w:rsid w:val="00A478D9"/>
    <w:rsid w:val="00A47AE8"/>
    <w:rsid w:val="00A508B4"/>
    <w:rsid w:val="00A50917"/>
    <w:rsid w:val="00A51759"/>
    <w:rsid w:val="00A51FC1"/>
    <w:rsid w:val="00A529BE"/>
    <w:rsid w:val="00A52D88"/>
    <w:rsid w:val="00A52F2B"/>
    <w:rsid w:val="00A53737"/>
    <w:rsid w:val="00A53A3F"/>
    <w:rsid w:val="00A53B44"/>
    <w:rsid w:val="00A54031"/>
    <w:rsid w:val="00A540FB"/>
    <w:rsid w:val="00A54F2B"/>
    <w:rsid w:val="00A54F92"/>
    <w:rsid w:val="00A5517D"/>
    <w:rsid w:val="00A55716"/>
    <w:rsid w:val="00A561A9"/>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AE7"/>
    <w:rsid w:val="00A64F31"/>
    <w:rsid w:val="00A6546E"/>
    <w:rsid w:val="00A65FBC"/>
    <w:rsid w:val="00A661BD"/>
    <w:rsid w:val="00A66A32"/>
    <w:rsid w:val="00A66F3B"/>
    <w:rsid w:val="00A672AC"/>
    <w:rsid w:val="00A675C2"/>
    <w:rsid w:val="00A675C9"/>
    <w:rsid w:val="00A67AAD"/>
    <w:rsid w:val="00A67DA4"/>
    <w:rsid w:val="00A71032"/>
    <w:rsid w:val="00A72469"/>
    <w:rsid w:val="00A7251A"/>
    <w:rsid w:val="00A7290E"/>
    <w:rsid w:val="00A73BA7"/>
    <w:rsid w:val="00A741F3"/>
    <w:rsid w:val="00A74E40"/>
    <w:rsid w:val="00A75079"/>
    <w:rsid w:val="00A7509E"/>
    <w:rsid w:val="00A75A44"/>
    <w:rsid w:val="00A75C85"/>
    <w:rsid w:val="00A75E2E"/>
    <w:rsid w:val="00A760C1"/>
    <w:rsid w:val="00A761B4"/>
    <w:rsid w:val="00A772BE"/>
    <w:rsid w:val="00A773A7"/>
    <w:rsid w:val="00A777C9"/>
    <w:rsid w:val="00A7796D"/>
    <w:rsid w:val="00A779AA"/>
    <w:rsid w:val="00A808D4"/>
    <w:rsid w:val="00A80DAA"/>
    <w:rsid w:val="00A80F68"/>
    <w:rsid w:val="00A81608"/>
    <w:rsid w:val="00A81ABC"/>
    <w:rsid w:val="00A827A9"/>
    <w:rsid w:val="00A82F86"/>
    <w:rsid w:val="00A83822"/>
    <w:rsid w:val="00A843A5"/>
    <w:rsid w:val="00A84709"/>
    <w:rsid w:val="00A848A3"/>
    <w:rsid w:val="00A85C32"/>
    <w:rsid w:val="00A85D01"/>
    <w:rsid w:val="00A86119"/>
    <w:rsid w:val="00A863CE"/>
    <w:rsid w:val="00A872F3"/>
    <w:rsid w:val="00A87525"/>
    <w:rsid w:val="00A921B6"/>
    <w:rsid w:val="00A9302A"/>
    <w:rsid w:val="00A934EF"/>
    <w:rsid w:val="00A93781"/>
    <w:rsid w:val="00A94055"/>
    <w:rsid w:val="00A94983"/>
    <w:rsid w:val="00A94998"/>
    <w:rsid w:val="00A95881"/>
    <w:rsid w:val="00A95A36"/>
    <w:rsid w:val="00A95D3A"/>
    <w:rsid w:val="00A95EDA"/>
    <w:rsid w:val="00A96571"/>
    <w:rsid w:val="00A969DD"/>
    <w:rsid w:val="00A96A24"/>
    <w:rsid w:val="00A96B4C"/>
    <w:rsid w:val="00A96C28"/>
    <w:rsid w:val="00A96E93"/>
    <w:rsid w:val="00A96F87"/>
    <w:rsid w:val="00A972D8"/>
    <w:rsid w:val="00AA03A7"/>
    <w:rsid w:val="00AA08F5"/>
    <w:rsid w:val="00AA12F9"/>
    <w:rsid w:val="00AA22F4"/>
    <w:rsid w:val="00AA2BDA"/>
    <w:rsid w:val="00AA30D8"/>
    <w:rsid w:val="00AA3649"/>
    <w:rsid w:val="00AA36CF"/>
    <w:rsid w:val="00AA3A2B"/>
    <w:rsid w:val="00AA3CE5"/>
    <w:rsid w:val="00AA3D16"/>
    <w:rsid w:val="00AA4074"/>
    <w:rsid w:val="00AA4514"/>
    <w:rsid w:val="00AA513E"/>
    <w:rsid w:val="00AA5267"/>
    <w:rsid w:val="00AA52A2"/>
    <w:rsid w:val="00AA55BB"/>
    <w:rsid w:val="00AA674D"/>
    <w:rsid w:val="00AA68D6"/>
    <w:rsid w:val="00AA6B83"/>
    <w:rsid w:val="00AB0617"/>
    <w:rsid w:val="00AB16D1"/>
    <w:rsid w:val="00AB1A10"/>
    <w:rsid w:val="00AB287C"/>
    <w:rsid w:val="00AB2F94"/>
    <w:rsid w:val="00AB31C5"/>
    <w:rsid w:val="00AB3E2A"/>
    <w:rsid w:val="00AB4277"/>
    <w:rsid w:val="00AB43E3"/>
    <w:rsid w:val="00AB47FA"/>
    <w:rsid w:val="00AB562F"/>
    <w:rsid w:val="00AB5A85"/>
    <w:rsid w:val="00AB60ED"/>
    <w:rsid w:val="00AB73DE"/>
    <w:rsid w:val="00AB78DD"/>
    <w:rsid w:val="00AB7F9C"/>
    <w:rsid w:val="00AC0667"/>
    <w:rsid w:val="00AC0752"/>
    <w:rsid w:val="00AC0E3B"/>
    <w:rsid w:val="00AC118F"/>
    <w:rsid w:val="00AC140D"/>
    <w:rsid w:val="00AC1669"/>
    <w:rsid w:val="00AC180B"/>
    <w:rsid w:val="00AC19D5"/>
    <w:rsid w:val="00AC2C71"/>
    <w:rsid w:val="00AC2DFE"/>
    <w:rsid w:val="00AC2F13"/>
    <w:rsid w:val="00AC3368"/>
    <w:rsid w:val="00AC39DD"/>
    <w:rsid w:val="00AC4A50"/>
    <w:rsid w:val="00AC5D36"/>
    <w:rsid w:val="00AC6394"/>
    <w:rsid w:val="00AC6A77"/>
    <w:rsid w:val="00AC727A"/>
    <w:rsid w:val="00AC73B1"/>
    <w:rsid w:val="00AC7E04"/>
    <w:rsid w:val="00AD0912"/>
    <w:rsid w:val="00AD0BA1"/>
    <w:rsid w:val="00AD16E2"/>
    <w:rsid w:val="00AD1A3E"/>
    <w:rsid w:val="00AD1B69"/>
    <w:rsid w:val="00AD1CE3"/>
    <w:rsid w:val="00AD1F2A"/>
    <w:rsid w:val="00AD217F"/>
    <w:rsid w:val="00AD23F0"/>
    <w:rsid w:val="00AD3154"/>
    <w:rsid w:val="00AD32A7"/>
    <w:rsid w:val="00AD4405"/>
    <w:rsid w:val="00AD492C"/>
    <w:rsid w:val="00AD4D74"/>
    <w:rsid w:val="00AD5520"/>
    <w:rsid w:val="00AD5C54"/>
    <w:rsid w:val="00AD61C8"/>
    <w:rsid w:val="00AD6D3E"/>
    <w:rsid w:val="00AD6DB2"/>
    <w:rsid w:val="00AD7909"/>
    <w:rsid w:val="00AE0947"/>
    <w:rsid w:val="00AE0D61"/>
    <w:rsid w:val="00AE1B4F"/>
    <w:rsid w:val="00AE2863"/>
    <w:rsid w:val="00AE2B00"/>
    <w:rsid w:val="00AE3E2F"/>
    <w:rsid w:val="00AE44FF"/>
    <w:rsid w:val="00AE4559"/>
    <w:rsid w:val="00AE5122"/>
    <w:rsid w:val="00AE5475"/>
    <w:rsid w:val="00AE5541"/>
    <w:rsid w:val="00AE5DD4"/>
    <w:rsid w:val="00AE62E0"/>
    <w:rsid w:val="00AE6999"/>
    <w:rsid w:val="00AE6A82"/>
    <w:rsid w:val="00AE7A44"/>
    <w:rsid w:val="00AF0649"/>
    <w:rsid w:val="00AF0E93"/>
    <w:rsid w:val="00AF1136"/>
    <w:rsid w:val="00AF1706"/>
    <w:rsid w:val="00AF2783"/>
    <w:rsid w:val="00AF2890"/>
    <w:rsid w:val="00AF31D9"/>
    <w:rsid w:val="00AF3F40"/>
    <w:rsid w:val="00AF4888"/>
    <w:rsid w:val="00AF579E"/>
    <w:rsid w:val="00AF5898"/>
    <w:rsid w:val="00AF5A46"/>
    <w:rsid w:val="00AF63A1"/>
    <w:rsid w:val="00AF6525"/>
    <w:rsid w:val="00AF6D0A"/>
    <w:rsid w:val="00AF7E62"/>
    <w:rsid w:val="00B0126B"/>
    <w:rsid w:val="00B01AA6"/>
    <w:rsid w:val="00B01EF0"/>
    <w:rsid w:val="00B02215"/>
    <w:rsid w:val="00B0230B"/>
    <w:rsid w:val="00B02DE4"/>
    <w:rsid w:val="00B02F25"/>
    <w:rsid w:val="00B02F3E"/>
    <w:rsid w:val="00B03CFF"/>
    <w:rsid w:val="00B03D1B"/>
    <w:rsid w:val="00B04560"/>
    <w:rsid w:val="00B05947"/>
    <w:rsid w:val="00B05D84"/>
    <w:rsid w:val="00B0689A"/>
    <w:rsid w:val="00B069B3"/>
    <w:rsid w:val="00B072A2"/>
    <w:rsid w:val="00B07D53"/>
    <w:rsid w:val="00B07E71"/>
    <w:rsid w:val="00B10125"/>
    <w:rsid w:val="00B103D2"/>
    <w:rsid w:val="00B1045C"/>
    <w:rsid w:val="00B10F90"/>
    <w:rsid w:val="00B116B5"/>
    <w:rsid w:val="00B11BA1"/>
    <w:rsid w:val="00B12FE6"/>
    <w:rsid w:val="00B135B8"/>
    <w:rsid w:val="00B13A8A"/>
    <w:rsid w:val="00B142B7"/>
    <w:rsid w:val="00B14461"/>
    <w:rsid w:val="00B144BC"/>
    <w:rsid w:val="00B1514C"/>
    <w:rsid w:val="00B153F7"/>
    <w:rsid w:val="00B15D6B"/>
    <w:rsid w:val="00B16772"/>
    <w:rsid w:val="00B17C55"/>
    <w:rsid w:val="00B20533"/>
    <w:rsid w:val="00B20C79"/>
    <w:rsid w:val="00B21284"/>
    <w:rsid w:val="00B2143A"/>
    <w:rsid w:val="00B2207C"/>
    <w:rsid w:val="00B228D2"/>
    <w:rsid w:val="00B22E49"/>
    <w:rsid w:val="00B230A4"/>
    <w:rsid w:val="00B2372B"/>
    <w:rsid w:val="00B24513"/>
    <w:rsid w:val="00B2551F"/>
    <w:rsid w:val="00B25C96"/>
    <w:rsid w:val="00B2605A"/>
    <w:rsid w:val="00B27159"/>
    <w:rsid w:val="00B27A39"/>
    <w:rsid w:val="00B30614"/>
    <w:rsid w:val="00B30ADF"/>
    <w:rsid w:val="00B314CD"/>
    <w:rsid w:val="00B32443"/>
    <w:rsid w:val="00B33473"/>
    <w:rsid w:val="00B33A10"/>
    <w:rsid w:val="00B33E87"/>
    <w:rsid w:val="00B34091"/>
    <w:rsid w:val="00B34381"/>
    <w:rsid w:val="00B34A4F"/>
    <w:rsid w:val="00B34D97"/>
    <w:rsid w:val="00B35391"/>
    <w:rsid w:val="00B35599"/>
    <w:rsid w:val="00B3578A"/>
    <w:rsid w:val="00B35E6F"/>
    <w:rsid w:val="00B362BB"/>
    <w:rsid w:val="00B3770C"/>
    <w:rsid w:val="00B37D17"/>
    <w:rsid w:val="00B40150"/>
    <w:rsid w:val="00B40A24"/>
    <w:rsid w:val="00B40B16"/>
    <w:rsid w:val="00B41D17"/>
    <w:rsid w:val="00B4304B"/>
    <w:rsid w:val="00B4352A"/>
    <w:rsid w:val="00B43692"/>
    <w:rsid w:val="00B44EB6"/>
    <w:rsid w:val="00B45E33"/>
    <w:rsid w:val="00B45ECC"/>
    <w:rsid w:val="00B45F06"/>
    <w:rsid w:val="00B45FF0"/>
    <w:rsid w:val="00B473A6"/>
    <w:rsid w:val="00B47D25"/>
    <w:rsid w:val="00B505F4"/>
    <w:rsid w:val="00B50AD8"/>
    <w:rsid w:val="00B51440"/>
    <w:rsid w:val="00B51D4F"/>
    <w:rsid w:val="00B53497"/>
    <w:rsid w:val="00B53F6A"/>
    <w:rsid w:val="00B5454B"/>
    <w:rsid w:val="00B547FB"/>
    <w:rsid w:val="00B54982"/>
    <w:rsid w:val="00B55DB7"/>
    <w:rsid w:val="00B5633E"/>
    <w:rsid w:val="00B56A64"/>
    <w:rsid w:val="00B56CA1"/>
    <w:rsid w:val="00B5706D"/>
    <w:rsid w:val="00B5722B"/>
    <w:rsid w:val="00B57331"/>
    <w:rsid w:val="00B57422"/>
    <w:rsid w:val="00B60041"/>
    <w:rsid w:val="00B60542"/>
    <w:rsid w:val="00B60C95"/>
    <w:rsid w:val="00B60F13"/>
    <w:rsid w:val="00B612EC"/>
    <w:rsid w:val="00B6185D"/>
    <w:rsid w:val="00B61C03"/>
    <w:rsid w:val="00B627B7"/>
    <w:rsid w:val="00B63A34"/>
    <w:rsid w:val="00B63D5D"/>
    <w:rsid w:val="00B63EA6"/>
    <w:rsid w:val="00B64333"/>
    <w:rsid w:val="00B663AF"/>
    <w:rsid w:val="00B6656A"/>
    <w:rsid w:val="00B6686A"/>
    <w:rsid w:val="00B67453"/>
    <w:rsid w:val="00B674E0"/>
    <w:rsid w:val="00B6794A"/>
    <w:rsid w:val="00B67AC8"/>
    <w:rsid w:val="00B67E97"/>
    <w:rsid w:val="00B70BEA"/>
    <w:rsid w:val="00B714D5"/>
    <w:rsid w:val="00B715C9"/>
    <w:rsid w:val="00B71DB0"/>
    <w:rsid w:val="00B71E41"/>
    <w:rsid w:val="00B72054"/>
    <w:rsid w:val="00B72DBF"/>
    <w:rsid w:val="00B740CF"/>
    <w:rsid w:val="00B754E3"/>
    <w:rsid w:val="00B76B11"/>
    <w:rsid w:val="00B76B9D"/>
    <w:rsid w:val="00B76CCA"/>
    <w:rsid w:val="00B76D0B"/>
    <w:rsid w:val="00B76ED4"/>
    <w:rsid w:val="00B76FA9"/>
    <w:rsid w:val="00B77200"/>
    <w:rsid w:val="00B773F1"/>
    <w:rsid w:val="00B777AA"/>
    <w:rsid w:val="00B80230"/>
    <w:rsid w:val="00B803AD"/>
    <w:rsid w:val="00B80E57"/>
    <w:rsid w:val="00B8120F"/>
    <w:rsid w:val="00B82504"/>
    <w:rsid w:val="00B8262F"/>
    <w:rsid w:val="00B834C4"/>
    <w:rsid w:val="00B8396F"/>
    <w:rsid w:val="00B83AD7"/>
    <w:rsid w:val="00B83C3B"/>
    <w:rsid w:val="00B84630"/>
    <w:rsid w:val="00B848C8"/>
    <w:rsid w:val="00B84D42"/>
    <w:rsid w:val="00B84DFF"/>
    <w:rsid w:val="00B84E3C"/>
    <w:rsid w:val="00B84FF5"/>
    <w:rsid w:val="00B851F9"/>
    <w:rsid w:val="00B8524C"/>
    <w:rsid w:val="00B857D2"/>
    <w:rsid w:val="00B85A76"/>
    <w:rsid w:val="00B87AC3"/>
    <w:rsid w:val="00B87D83"/>
    <w:rsid w:val="00B90A99"/>
    <w:rsid w:val="00B90BAA"/>
    <w:rsid w:val="00B91306"/>
    <w:rsid w:val="00B91571"/>
    <w:rsid w:val="00B92E7C"/>
    <w:rsid w:val="00B93089"/>
    <w:rsid w:val="00B9367B"/>
    <w:rsid w:val="00B94329"/>
    <w:rsid w:val="00B9491A"/>
    <w:rsid w:val="00B94951"/>
    <w:rsid w:val="00B95001"/>
    <w:rsid w:val="00B9528B"/>
    <w:rsid w:val="00B9535F"/>
    <w:rsid w:val="00B95624"/>
    <w:rsid w:val="00B959AF"/>
    <w:rsid w:val="00B9688F"/>
    <w:rsid w:val="00B97222"/>
    <w:rsid w:val="00B97644"/>
    <w:rsid w:val="00B97C28"/>
    <w:rsid w:val="00B97FFA"/>
    <w:rsid w:val="00BA0A93"/>
    <w:rsid w:val="00BA10D0"/>
    <w:rsid w:val="00BA162C"/>
    <w:rsid w:val="00BA2640"/>
    <w:rsid w:val="00BA29D0"/>
    <w:rsid w:val="00BA29F9"/>
    <w:rsid w:val="00BA35DA"/>
    <w:rsid w:val="00BA47AF"/>
    <w:rsid w:val="00BA4A61"/>
    <w:rsid w:val="00BA4DF6"/>
    <w:rsid w:val="00BA4E97"/>
    <w:rsid w:val="00BA58FC"/>
    <w:rsid w:val="00BA5CCE"/>
    <w:rsid w:val="00BA65D4"/>
    <w:rsid w:val="00BA68BE"/>
    <w:rsid w:val="00BA6B5E"/>
    <w:rsid w:val="00BA6C3F"/>
    <w:rsid w:val="00BA76AE"/>
    <w:rsid w:val="00BB0504"/>
    <w:rsid w:val="00BB1351"/>
    <w:rsid w:val="00BB1C52"/>
    <w:rsid w:val="00BB1DCA"/>
    <w:rsid w:val="00BB202C"/>
    <w:rsid w:val="00BB293D"/>
    <w:rsid w:val="00BB3889"/>
    <w:rsid w:val="00BB3A1C"/>
    <w:rsid w:val="00BB3A3D"/>
    <w:rsid w:val="00BB3B4D"/>
    <w:rsid w:val="00BB43CE"/>
    <w:rsid w:val="00BB464D"/>
    <w:rsid w:val="00BB49D0"/>
    <w:rsid w:val="00BB4EF2"/>
    <w:rsid w:val="00BB4FA9"/>
    <w:rsid w:val="00BB7D24"/>
    <w:rsid w:val="00BB7EF1"/>
    <w:rsid w:val="00BC02D0"/>
    <w:rsid w:val="00BC12D9"/>
    <w:rsid w:val="00BC2291"/>
    <w:rsid w:val="00BC2B83"/>
    <w:rsid w:val="00BC349E"/>
    <w:rsid w:val="00BC3525"/>
    <w:rsid w:val="00BC387E"/>
    <w:rsid w:val="00BC3BA9"/>
    <w:rsid w:val="00BC3F38"/>
    <w:rsid w:val="00BC3F91"/>
    <w:rsid w:val="00BC433E"/>
    <w:rsid w:val="00BC508C"/>
    <w:rsid w:val="00BC5385"/>
    <w:rsid w:val="00BC5CF3"/>
    <w:rsid w:val="00BC6712"/>
    <w:rsid w:val="00BC7578"/>
    <w:rsid w:val="00BD01CC"/>
    <w:rsid w:val="00BD0979"/>
    <w:rsid w:val="00BD0B15"/>
    <w:rsid w:val="00BD0C14"/>
    <w:rsid w:val="00BD1036"/>
    <w:rsid w:val="00BD30FA"/>
    <w:rsid w:val="00BD3228"/>
    <w:rsid w:val="00BD4BF6"/>
    <w:rsid w:val="00BD5223"/>
    <w:rsid w:val="00BD594B"/>
    <w:rsid w:val="00BD69A6"/>
    <w:rsid w:val="00BD6B18"/>
    <w:rsid w:val="00BD6B9B"/>
    <w:rsid w:val="00BD6D47"/>
    <w:rsid w:val="00BD7961"/>
    <w:rsid w:val="00BD7D3A"/>
    <w:rsid w:val="00BE02D8"/>
    <w:rsid w:val="00BE0859"/>
    <w:rsid w:val="00BE0F3C"/>
    <w:rsid w:val="00BE153D"/>
    <w:rsid w:val="00BE2F97"/>
    <w:rsid w:val="00BE430C"/>
    <w:rsid w:val="00BE475E"/>
    <w:rsid w:val="00BE56F1"/>
    <w:rsid w:val="00BE63C7"/>
    <w:rsid w:val="00BE6C15"/>
    <w:rsid w:val="00BE6CD6"/>
    <w:rsid w:val="00BE7130"/>
    <w:rsid w:val="00BE72C7"/>
    <w:rsid w:val="00BE7EFD"/>
    <w:rsid w:val="00BF0221"/>
    <w:rsid w:val="00BF0B0A"/>
    <w:rsid w:val="00BF0FF1"/>
    <w:rsid w:val="00BF1A9B"/>
    <w:rsid w:val="00BF1DED"/>
    <w:rsid w:val="00BF1E61"/>
    <w:rsid w:val="00BF2D3A"/>
    <w:rsid w:val="00BF2E6B"/>
    <w:rsid w:val="00BF2FDF"/>
    <w:rsid w:val="00BF30AD"/>
    <w:rsid w:val="00BF32A6"/>
    <w:rsid w:val="00BF3ABD"/>
    <w:rsid w:val="00BF3F46"/>
    <w:rsid w:val="00BF41D8"/>
    <w:rsid w:val="00BF4994"/>
    <w:rsid w:val="00BF57A4"/>
    <w:rsid w:val="00BF5FCF"/>
    <w:rsid w:val="00BF6C32"/>
    <w:rsid w:val="00BF6FBE"/>
    <w:rsid w:val="00BF79EA"/>
    <w:rsid w:val="00BF7F1A"/>
    <w:rsid w:val="00C01063"/>
    <w:rsid w:val="00C012A2"/>
    <w:rsid w:val="00C0156C"/>
    <w:rsid w:val="00C02A2E"/>
    <w:rsid w:val="00C030DA"/>
    <w:rsid w:val="00C03A96"/>
    <w:rsid w:val="00C03AF1"/>
    <w:rsid w:val="00C03D24"/>
    <w:rsid w:val="00C043A5"/>
    <w:rsid w:val="00C04B99"/>
    <w:rsid w:val="00C0528A"/>
    <w:rsid w:val="00C05DEC"/>
    <w:rsid w:val="00C07107"/>
    <w:rsid w:val="00C073D0"/>
    <w:rsid w:val="00C07C46"/>
    <w:rsid w:val="00C10ACC"/>
    <w:rsid w:val="00C1115C"/>
    <w:rsid w:val="00C114A6"/>
    <w:rsid w:val="00C122AC"/>
    <w:rsid w:val="00C12C56"/>
    <w:rsid w:val="00C12D97"/>
    <w:rsid w:val="00C13A9D"/>
    <w:rsid w:val="00C13FC1"/>
    <w:rsid w:val="00C1541C"/>
    <w:rsid w:val="00C15FD6"/>
    <w:rsid w:val="00C160DE"/>
    <w:rsid w:val="00C1636A"/>
    <w:rsid w:val="00C16C25"/>
    <w:rsid w:val="00C16F4C"/>
    <w:rsid w:val="00C17444"/>
    <w:rsid w:val="00C17622"/>
    <w:rsid w:val="00C178FB"/>
    <w:rsid w:val="00C20F06"/>
    <w:rsid w:val="00C21008"/>
    <w:rsid w:val="00C2137D"/>
    <w:rsid w:val="00C21E1A"/>
    <w:rsid w:val="00C223D3"/>
    <w:rsid w:val="00C22E1B"/>
    <w:rsid w:val="00C23631"/>
    <w:rsid w:val="00C23905"/>
    <w:rsid w:val="00C24001"/>
    <w:rsid w:val="00C2433F"/>
    <w:rsid w:val="00C248E2"/>
    <w:rsid w:val="00C24C9A"/>
    <w:rsid w:val="00C24F7F"/>
    <w:rsid w:val="00C25560"/>
    <w:rsid w:val="00C25615"/>
    <w:rsid w:val="00C274F6"/>
    <w:rsid w:val="00C27561"/>
    <w:rsid w:val="00C30E70"/>
    <w:rsid w:val="00C320AE"/>
    <w:rsid w:val="00C32130"/>
    <w:rsid w:val="00C323EF"/>
    <w:rsid w:val="00C32529"/>
    <w:rsid w:val="00C3321A"/>
    <w:rsid w:val="00C336DD"/>
    <w:rsid w:val="00C343E2"/>
    <w:rsid w:val="00C34FC0"/>
    <w:rsid w:val="00C34FFD"/>
    <w:rsid w:val="00C35115"/>
    <w:rsid w:val="00C35F04"/>
    <w:rsid w:val="00C372D0"/>
    <w:rsid w:val="00C37883"/>
    <w:rsid w:val="00C40756"/>
    <w:rsid w:val="00C4081E"/>
    <w:rsid w:val="00C40FD9"/>
    <w:rsid w:val="00C41479"/>
    <w:rsid w:val="00C41722"/>
    <w:rsid w:val="00C41F5D"/>
    <w:rsid w:val="00C4207A"/>
    <w:rsid w:val="00C42345"/>
    <w:rsid w:val="00C454C4"/>
    <w:rsid w:val="00C4552F"/>
    <w:rsid w:val="00C46074"/>
    <w:rsid w:val="00C47039"/>
    <w:rsid w:val="00C47096"/>
    <w:rsid w:val="00C47552"/>
    <w:rsid w:val="00C47865"/>
    <w:rsid w:val="00C5002A"/>
    <w:rsid w:val="00C502C7"/>
    <w:rsid w:val="00C5173A"/>
    <w:rsid w:val="00C51B5C"/>
    <w:rsid w:val="00C51FF3"/>
    <w:rsid w:val="00C524B2"/>
    <w:rsid w:val="00C5261E"/>
    <w:rsid w:val="00C533FE"/>
    <w:rsid w:val="00C53F43"/>
    <w:rsid w:val="00C54440"/>
    <w:rsid w:val="00C546FC"/>
    <w:rsid w:val="00C55E62"/>
    <w:rsid w:val="00C5690D"/>
    <w:rsid w:val="00C57A65"/>
    <w:rsid w:val="00C6008C"/>
    <w:rsid w:val="00C60BE0"/>
    <w:rsid w:val="00C60CAB"/>
    <w:rsid w:val="00C60D9B"/>
    <w:rsid w:val="00C615B9"/>
    <w:rsid w:val="00C61DEA"/>
    <w:rsid w:val="00C62488"/>
    <w:rsid w:val="00C62918"/>
    <w:rsid w:val="00C63EF6"/>
    <w:rsid w:val="00C641E9"/>
    <w:rsid w:val="00C6593B"/>
    <w:rsid w:val="00C659F3"/>
    <w:rsid w:val="00C664BD"/>
    <w:rsid w:val="00C665F3"/>
    <w:rsid w:val="00C66A51"/>
    <w:rsid w:val="00C66B60"/>
    <w:rsid w:val="00C66B86"/>
    <w:rsid w:val="00C677E7"/>
    <w:rsid w:val="00C71464"/>
    <w:rsid w:val="00C71C78"/>
    <w:rsid w:val="00C71CE1"/>
    <w:rsid w:val="00C72D4F"/>
    <w:rsid w:val="00C72F4B"/>
    <w:rsid w:val="00C73572"/>
    <w:rsid w:val="00C73921"/>
    <w:rsid w:val="00C73DE0"/>
    <w:rsid w:val="00C73E95"/>
    <w:rsid w:val="00C755C7"/>
    <w:rsid w:val="00C758F1"/>
    <w:rsid w:val="00C7615E"/>
    <w:rsid w:val="00C76AEC"/>
    <w:rsid w:val="00C777DC"/>
    <w:rsid w:val="00C777F7"/>
    <w:rsid w:val="00C77C1D"/>
    <w:rsid w:val="00C77EDA"/>
    <w:rsid w:val="00C80BBA"/>
    <w:rsid w:val="00C814F3"/>
    <w:rsid w:val="00C81F27"/>
    <w:rsid w:val="00C826DB"/>
    <w:rsid w:val="00C83F74"/>
    <w:rsid w:val="00C84555"/>
    <w:rsid w:val="00C8679D"/>
    <w:rsid w:val="00C86F1D"/>
    <w:rsid w:val="00C875D0"/>
    <w:rsid w:val="00C87809"/>
    <w:rsid w:val="00C9040C"/>
    <w:rsid w:val="00C905BC"/>
    <w:rsid w:val="00C90A20"/>
    <w:rsid w:val="00C91A83"/>
    <w:rsid w:val="00C91DD4"/>
    <w:rsid w:val="00C921F0"/>
    <w:rsid w:val="00C923FD"/>
    <w:rsid w:val="00C928AF"/>
    <w:rsid w:val="00C92E0F"/>
    <w:rsid w:val="00C9313A"/>
    <w:rsid w:val="00C935E1"/>
    <w:rsid w:val="00C9462E"/>
    <w:rsid w:val="00C94CF9"/>
    <w:rsid w:val="00C956FF"/>
    <w:rsid w:val="00C95CE5"/>
    <w:rsid w:val="00C96B12"/>
    <w:rsid w:val="00C96B5E"/>
    <w:rsid w:val="00C971E7"/>
    <w:rsid w:val="00C972B8"/>
    <w:rsid w:val="00C97A29"/>
    <w:rsid w:val="00C97E86"/>
    <w:rsid w:val="00CA1939"/>
    <w:rsid w:val="00CA1BEE"/>
    <w:rsid w:val="00CA4087"/>
    <w:rsid w:val="00CA4931"/>
    <w:rsid w:val="00CA4A3D"/>
    <w:rsid w:val="00CA5387"/>
    <w:rsid w:val="00CA5C19"/>
    <w:rsid w:val="00CA626F"/>
    <w:rsid w:val="00CA62DD"/>
    <w:rsid w:val="00CA6F68"/>
    <w:rsid w:val="00CB00A4"/>
    <w:rsid w:val="00CB0AE1"/>
    <w:rsid w:val="00CB0BE8"/>
    <w:rsid w:val="00CB0E0D"/>
    <w:rsid w:val="00CB0F79"/>
    <w:rsid w:val="00CB1700"/>
    <w:rsid w:val="00CB1FF4"/>
    <w:rsid w:val="00CB260B"/>
    <w:rsid w:val="00CB359D"/>
    <w:rsid w:val="00CB3C4D"/>
    <w:rsid w:val="00CB414C"/>
    <w:rsid w:val="00CB41FE"/>
    <w:rsid w:val="00CB4DFC"/>
    <w:rsid w:val="00CB53B0"/>
    <w:rsid w:val="00CB5760"/>
    <w:rsid w:val="00CB58CA"/>
    <w:rsid w:val="00CB5CC1"/>
    <w:rsid w:val="00CB656C"/>
    <w:rsid w:val="00CB69C8"/>
    <w:rsid w:val="00CB6A28"/>
    <w:rsid w:val="00CB6C7F"/>
    <w:rsid w:val="00CC07DA"/>
    <w:rsid w:val="00CC0F45"/>
    <w:rsid w:val="00CC119E"/>
    <w:rsid w:val="00CC14E2"/>
    <w:rsid w:val="00CC1ED0"/>
    <w:rsid w:val="00CC24F9"/>
    <w:rsid w:val="00CC38FC"/>
    <w:rsid w:val="00CC4789"/>
    <w:rsid w:val="00CC494D"/>
    <w:rsid w:val="00CC495B"/>
    <w:rsid w:val="00CC4B29"/>
    <w:rsid w:val="00CC4D4C"/>
    <w:rsid w:val="00CC56A6"/>
    <w:rsid w:val="00CC5CC5"/>
    <w:rsid w:val="00CC5FBE"/>
    <w:rsid w:val="00CC645B"/>
    <w:rsid w:val="00CC6A66"/>
    <w:rsid w:val="00CC6DC8"/>
    <w:rsid w:val="00CC6ED8"/>
    <w:rsid w:val="00CC6F5A"/>
    <w:rsid w:val="00CC7139"/>
    <w:rsid w:val="00CC7313"/>
    <w:rsid w:val="00CC7489"/>
    <w:rsid w:val="00CC7B9D"/>
    <w:rsid w:val="00CC7E6A"/>
    <w:rsid w:val="00CD0AEB"/>
    <w:rsid w:val="00CD10E1"/>
    <w:rsid w:val="00CD11A7"/>
    <w:rsid w:val="00CD1489"/>
    <w:rsid w:val="00CD16F4"/>
    <w:rsid w:val="00CD1C11"/>
    <w:rsid w:val="00CD1DA3"/>
    <w:rsid w:val="00CD22C6"/>
    <w:rsid w:val="00CD3667"/>
    <w:rsid w:val="00CD39AA"/>
    <w:rsid w:val="00CD4761"/>
    <w:rsid w:val="00CD4C60"/>
    <w:rsid w:val="00CD64A4"/>
    <w:rsid w:val="00CD653A"/>
    <w:rsid w:val="00CD67C4"/>
    <w:rsid w:val="00CD7B4E"/>
    <w:rsid w:val="00CE0AD0"/>
    <w:rsid w:val="00CE1177"/>
    <w:rsid w:val="00CE16A2"/>
    <w:rsid w:val="00CE2005"/>
    <w:rsid w:val="00CE21E9"/>
    <w:rsid w:val="00CE2623"/>
    <w:rsid w:val="00CE2865"/>
    <w:rsid w:val="00CE2CF5"/>
    <w:rsid w:val="00CE35BE"/>
    <w:rsid w:val="00CE3F0E"/>
    <w:rsid w:val="00CE41A4"/>
    <w:rsid w:val="00CE5295"/>
    <w:rsid w:val="00CE5B24"/>
    <w:rsid w:val="00CE6204"/>
    <w:rsid w:val="00CE7047"/>
    <w:rsid w:val="00CE7819"/>
    <w:rsid w:val="00CF0344"/>
    <w:rsid w:val="00CF0AE7"/>
    <w:rsid w:val="00CF1F17"/>
    <w:rsid w:val="00CF2DBC"/>
    <w:rsid w:val="00CF2E0D"/>
    <w:rsid w:val="00CF3877"/>
    <w:rsid w:val="00CF497F"/>
    <w:rsid w:val="00CF5457"/>
    <w:rsid w:val="00CF588F"/>
    <w:rsid w:val="00CF6B5F"/>
    <w:rsid w:val="00CF6CAF"/>
    <w:rsid w:val="00CF6E97"/>
    <w:rsid w:val="00CF6FD8"/>
    <w:rsid w:val="00CF74C8"/>
    <w:rsid w:val="00D00B2C"/>
    <w:rsid w:val="00D00D83"/>
    <w:rsid w:val="00D01087"/>
    <w:rsid w:val="00D01883"/>
    <w:rsid w:val="00D03203"/>
    <w:rsid w:val="00D03CDD"/>
    <w:rsid w:val="00D03F75"/>
    <w:rsid w:val="00D0419A"/>
    <w:rsid w:val="00D0486F"/>
    <w:rsid w:val="00D04CD8"/>
    <w:rsid w:val="00D04D38"/>
    <w:rsid w:val="00D055BA"/>
    <w:rsid w:val="00D0632D"/>
    <w:rsid w:val="00D07CD0"/>
    <w:rsid w:val="00D07FB5"/>
    <w:rsid w:val="00D105A2"/>
    <w:rsid w:val="00D10611"/>
    <w:rsid w:val="00D1104E"/>
    <w:rsid w:val="00D11CC5"/>
    <w:rsid w:val="00D11EAD"/>
    <w:rsid w:val="00D11FDF"/>
    <w:rsid w:val="00D12350"/>
    <w:rsid w:val="00D124C3"/>
    <w:rsid w:val="00D12697"/>
    <w:rsid w:val="00D12F22"/>
    <w:rsid w:val="00D136A9"/>
    <w:rsid w:val="00D13FD7"/>
    <w:rsid w:val="00D14467"/>
    <w:rsid w:val="00D14CC8"/>
    <w:rsid w:val="00D150EB"/>
    <w:rsid w:val="00D156DE"/>
    <w:rsid w:val="00D15CEA"/>
    <w:rsid w:val="00D15D45"/>
    <w:rsid w:val="00D15DF9"/>
    <w:rsid w:val="00D166EE"/>
    <w:rsid w:val="00D16E42"/>
    <w:rsid w:val="00D202DB"/>
    <w:rsid w:val="00D20A48"/>
    <w:rsid w:val="00D20E13"/>
    <w:rsid w:val="00D214B5"/>
    <w:rsid w:val="00D21B0B"/>
    <w:rsid w:val="00D21EC2"/>
    <w:rsid w:val="00D2282C"/>
    <w:rsid w:val="00D22CC7"/>
    <w:rsid w:val="00D23B47"/>
    <w:rsid w:val="00D23B8F"/>
    <w:rsid w:val="00D24257"/>
    <w:rsid w:val="00D25837"/>
    <w:rsid w:val="00D265D7"/>
    <w:rsid w:val="00D2698D"/>
    <w:rsid w:val="00D30014"/>
    <w:rsid w:val="00D30329"/>
    <w:rsid w:val="00D309EC"/>
    <w:rsid w:val="00D316DA"/>
    <w:rsid w:val="00D32BEE"/>
    <w:rsid w:val="00D3303C"/>
    <w:rsid w:val="00D334BB"/>
    <w:rsid w:val="00D33EC4"/>
    <w:rsid w:val="00D352BB"/>
    <w:rsid w:val="00D35DC5"/>
    <w:rsid w:val="00D360FC"/>
    <w:rsid w:val="00D36C48"/>
    <w:rsid w:val="00D36E4C"/>
    <w:rsid w:val="00D36EA5"/>
    <w:rsid w:val="00D36EF2"/>
    <w:rsid w:val="00D37386"/>
    <w:rsid w:val="00D37992"/>
    <w:rsid w:val="00D4011E"/>
    <w:rsid w:val="00D40189"/>
    <w:rsid w:val="00D40312"/>
    <w:rsid w:val="00D405EF"/>
    <w:rsid w:val="00D4103F"/>
    <w:rsid w:val="00D41082"/>
    <w:rsid w:val="00D411FF"/>
    <w:rsid w:val="00D413C8"/>
    <w:rsid w:val="00D41FD5"/>
    <w:rsid w:val="00D4206B"/>
    <w:rsid w:val="00D42CE5"/>
    <w:rsid w:val="00D44641"/>
    <w:rsid w:val="00D456B4"/>
    <w:rsid w:val="00D46370"/>
    <w:rsid w:val="00D468A8"/>
    <w:rsid w:val="00D46B4A"/>
    <w:rsid w:val="00D46D18"/>
    <w:rsid w:val="00D47609"/>
    <w:rsid w:val="00D47AE7"/>
    <w:rsid w:val="00D47F63"/>
    <w:rsid w:val="00D5113A"/>
    <w:rsid w:val="00D5134B"/>
    <w:rsid w:val="00D519E9"/>
    <w:rsid w:val="00D51BD1"/>
    <w:rsid w:val="00D5298D"/>
    <w:rsid w:val="00D537F2"/>
    <w:rsid w:val="00D53EEB"/>
    <w:rsid w:val="00D53FED"/>
    <w:rsid w:val="00D540B8"/>
    <w:rsid w:val="00D54420"/>
    <w:rsid w:val="00D548F5"/>
    <w:rsid w:val="00D55EB7"/>
    <w:rsid w:val="00D57BAE"/>
    <w:rsid w:val="00D600AE"/>
    <w:rsid w:val="00D60529"/>
    <w:rsid w:val="00D6065F"/>
    <w:rsid w:val="00D60ECC"/>
    <w:rsid w:val="00D61182"/>
    <w:rsid w:val="00D61682"/>
    <w:rsid w:val="00D61EC5"/>
    <w:rsid w:val="00D636B6"/>
    <w:rsid w:val="00D63A54"/>
    <w:rsid w:val="00D64DAA"/>
    <w:rsid w:val="00D65103"/>
    <w:rsid w:val="00D65390"/>
    <w:rsid w:val="00D653F0"/>
    <w:rsid w:val="00D65900"/>
    <w:rsid w:val="00D65C6C"/>
    <w:rsid w:val="00D6683D"/>
    <w:rsid w:val="00D66AA0"/>
    <w:rsid w:val="00D66DB7"/>
    <w:rsid w:val="00D67F0A"/>
    <w:rsid w:val="00D7064D"/>
    <w:rsid w:val="00D71074"/>
    <w:rsid w:val="00D71435"/>
    <w:rsid w:val="00D719FA"/>
    <w:rsid w:val="00D730FA"/>
    <w:rsid w:val="00D73402"/>
    <w:rsid w:val="00D73A65"/>
    <w:rsid w:val="00D73E83"/>
    <w:rsid w:val="00D74365"/>
    <w:rsid w:val="00D744F9"/>
    <w:rsid w:val="00D75F40"/>
    <w:rsid w:val="00D76B19"/>
    <w:rsid w:val="00D76FCA"/>
    <w:rsid w:val="00D77462"/>
    <w:rsid w:val="00D77E68"/>
    <w:rsid w:val="00D80818"/>
    <w:rsid w:val="00D80B14"/>
    <w:rsid w:val="00D80ECA"/>
    <w:rsid w:val="00D8174F"/>
    <w:rsid w:val="00D81874"/>
    <w:rsid w:val="00D818E2"/>
    <w:rsid w:val="00D81DA9"/>
    <w:rsid w:val="00D81FAB"/>
    <w:rsid w:val="00D8227C"/>
    <w:rsid w:val="00D823C0"/>
    <w:rsid w:val="00D8363C"/>
    <w:rsid w:val="00D838A4"/>
    <w:rsid w:val="00D83D85"/>
    <w:rsid w:val="00D844CB"/>
    <w:rsid w:val="00D84B8B"/>
    <w:rsid w:val="00D850B7"/>
    <w:rsid w:val="00D8549B"/>
    <w:rsid w:val="00D8563A"/>
    <w:rsid w:val="00D859D1"/>
    <w:rsid w:val="00D86450"/>
    <w:rsid w:val="00D86BC0"/>
    <w:rsid w:val="00D86D26"/>
    <w:rsid w:val="00D909B0"/>
    <w:rsid w:val="00D909D0"/>
    <w:rsid w:val="00D90DA3"/>
    <w:rsid w:val="00D911B3"/>
    <w:rsid w:val="00D913B1"/>
    <w:rsid w:val="00D91588"/>
    <w:rsid w:val="00D92F3D"/>
    <w:rsid w:val="00D93E86"/>
    <w:rsid w:val="00D9558A"/>
    <w:rsid w:val="00D958B7"/>
    <w:rsid w:val="00D95B85"/>
    <w:rsid w:val="00D9635B"/>
    <w:rsid w:val="00D969C3"/>
    <w:rsid w:val="00D973FD"/>
    <w:rsid w:val="00D976AB"/>
    <w:rsid w:val="00D97AC3"/>
    <w:rsid w:val="00DA08C6"/>
    <w:rsid w:val="00DA0BC0"/>
    <w:rsid w:val="00DA1230"/>
    <w:rsid w:val="00DA123C"/>
    <w:rsid w:val="00DA1CF7"/>
    <w:rsid w:val="00DA27E8"/>
    <w:rsid w:val="00DA3219"/>
    <w:rsid w:val="00DA458F"/>
    <w:rsid w:val="00DA459F"/>
    <w:rsid w:val="00DA4A64"/>
    <w:rsid w:val="00DA56AE"/>
    <w:rsid w:val="00DA5EC0"/>
    <w:rsid w:val="00DA7A18"/>
    <w:rsid w:val="00DA7A36"/>
    <w:rsid w:val="00DA7C37"/>
    <w:rsid w:val="00DA7D3F"/>
    <w:rsid w:val="00DA7D72"/>
    <w:rsid w:val="00DB0C6D"/>
    <w:rsid w:val="00DB0CA2"/>
    <w:rsid w:val="00DB10D7"/>
    <w:rsid w:val="00DB1B73"/>
    <w:rsid w:val="00DB1BC8"/>
    <w:rsid w:val="00DB24B3"/>
    <w:rsid w:val="00DB2D17"/>
    <w:rsid w:val="00DB38F8"/>
    <w:rsid w:val="00DB4700"/>
    <w:rsid w:val="00DB4B26"/>
    <w:rsid w:val="00DB4EBE"/>
    <w:rsid w:val="00DB55CA"/>
    <w:rsid w:val="00DB635A"/>
    <w:rsid w:val="00DB666A"/>
    <w:rsid w:val="00DB6B0C"/>
    <w:rsid w:val="00DB6C79"/>
    <w:rsid w:val="00DB6CBE"/>
    <w:rsid w:val="00DB71A8"/>
    <w:rsid w:val="00DB756A"/>
    <w:rsid w:val="00DC0116"/>
    <w:rsid w:val="00DC1FB2"/>
    <w:rsid w:val="00DC2A0D"/>
    <w:rsid w:val="00DC2B59"/>
    <w:rsid w:val="00DC37C2"/>
    <w:rsid w:val="00DC41DC"/>
    <w:rsid w:val="00DC44B7"/>
    <w:rsid w:val="00DC4CD9"/>
    <w:rsid w:val="00DC6115"/>
    <w:rsid w:val="00DC6C27"/>
    <w:rsid w:val="00DD01C4"/>
    <w:rsid w:val="00DD0EB9"/>
    <w:rsid w:val="00DD0EBB"/>
    <w:rsid w:val="00DD12AA"/>
    <w:rsid w:val="00DD18FA"/>
    <w:rsid w:val="00DD1C96"/>
    <w:rsid w:val="00DD1D22"/>
    <w:rsid w:val="00DD331A"/>
    <w:rsid w:val="00DD346E"/>
    <w:rsid w:val="00DD34D4"/>
    <w:rsid w:val="00DD36FB"/>
    <w:rsid w:val="00DD3A8D"/>
    <w:rsid w:val="00DD3DD5"/>
    <w:rsid w:val="00DD42F7"/>
    <w:rsid w:val="00DD4CA9"/>
    <w:rsid w:val="00DD505B"/>
    <w:rsid w:val="00DD51D1"/>
    <w:rsid w:val="00DD5AF4"/>
    <w:rsid w:val="00DD6296"/>
    <w:rsid w:val="00DD63BE"/>
    <w:rsid w:val="00DD64C5"/>
    <w:rsid w:val="00DD6657"/>
    <w:rsid w:val="00DD68DB"/>
    <w:rsid w:val="00DD7C82"/>
    <w:rsid w:val="00DE093B"/>
    <w:rsid w:val="00DE1345"/>
    <w:rsid w:val="00DE182E"/>
    <w:rsid w:val="00DE1F27"/>
    <w:rsid w:val="00DE2802"/>
    <w:rsid w:val="00DE2840"/>
    <w:rsid w:val="00DE2CF4"/>
    <w:rsid w:val="00DE3A98"/>
    <w:rsid w:val="00DE3F47"/>
    <w:rsid w:val="00DE40F2"/>
    <w:rsid w:val="00DE4B0E"/>
    <w:rsid w:val="00DE5441"/>
    <w:rsid w:val="00DE645A"/>
    <w:rsid w:val="00DE6A07"/>
    <w:rsid w:val="00DE6B0A"/>
    <w:rsid w:val="00DE7385"/>
    <w:rsid w:val="00DE7401"/>
    <w:rsid w:val="00DE77A1"/>
    <w:rsid w:val="00DF27AE"/>
    <w:rsid w:val="00DF4D05"/>
    <w:rsid w:val="00DF54F8"/>
    <w:rsid w:val="00DF57D7"/>
    <w:rsid w:val="00DF5A64"/>
    <w:rsid w:val="00DF5C3E"/>
    <w:rsid w:val="00DF72DA"/>
    <w:rsid w:val="00DF7473"/>
    <w:rsid w:val="00DF7B46"/>
    <w:rsid w:val="00E0013E"/>
    <w:rsid w:val="00E0033C"/>
    <w:rsid w:val="00E00A6C"/>
    <w:rsid w:val="00E016E2"/>
    <w:rsid w:val="00E01DBC"/>
    <w:rsid w:val="00E01FE5"/>
    <w:rsid w:val="00E0212F"/>
    <w:rsid w:val="00E0370D"/>
    <w:rsid w:val="00E038A1"/>
    <w:rsid w:val="00E03BB3"/>
    <w:rsid w:val="00E03C37"/>
    <w:rsid w:val="00E05308"/>
    <w:rsid w:val="00E0604F"/>
    <w:rsid w:val="00E06080"/>
    <w:rsid w:val="00E061CB"/>
    <w:rsid w:val="00E06B46"/>
    <w:rsid w:val="00E078F8"/>
    <w:rsid w:val="00E07F71"/>
    <w:rsid w:val="00E102ED"/>
    <w:rsid w:val="00E1094E"/>
    <w:rsid w:val="00E10DEB"/>
    <w:rsid w:val="00E11741"/>
    <w:rsid w:val="00E11A8B"/>
    <w:rsid w:val="00E11F85"/>
    <w:rsid w:val="00E12283"/>
    <w:rsid w:val="00E12B1E"/>
    <w:rsid w:val="00E12BCB"/>
    <w:rsid w:val="00E133AE"/>
    <w:rsid w:val="00E1361A"/>
    <w:rsid w:val="00E14E76"/>
    <w:rsid w:val="00E14F54"/>
    <w:rsid w:val="00E152C7"/>
    <w:rsid w:val="00E15352"/>
    <w:rsid w:val="00E153C6"/>
    <w:rsid w:val="00E1589F"/>
    <w:rsid w:val="00E16AAC"/>
    <w:rsid w:val="00E2046E"/>
    <w:rsid w:val="00E21328"/>
    <w:rsid w:val="00E21C82"/>
    <w:rsid w:val="00E233F0"/>
    <w:rsid w:val="00E233F9"/>
    <w:rsid w:val="00E24061"/>
    <w:rsid w:val="00E24A28"/>
    <w:rsid w:val="00E24B7E"/>
    <w:rsid w:val="00E25B05"/>
    <w:rsid w:val="00E26BA8"/>
    <w:rsid w:val="00E2738F"/>
    <w:rsid w:val="00E279E8"/>
    <w:rsid w:val="00E27F09"/>
    <w:rsid w:val="00E324C7"/>
    <w:rsid w:val="00E33AB0"/>
    <w:rsid w:val="00E34A81"/>
    <w:rsid w:val="00E3556A"/>
    <w:rsid w:val="00E359B7"/>
    <w:rsid w:val="00E36073"/>
    <w:rsid w:val="00E3620D"/>
    <w:rsid w:val="00E363C6"/>
    <w:rsid w:val="00E3680F"/>
    <w:rsid w:val="00E37936"/>
    <w:rsid w:val="00E37DAE"/>
    <w:rsid w:val="00E4177E"/>
    <w:rsid w:val="00E41DD5"/>
    <w:rsid w:val="00E42C0D"/>
    <w:rsid w:val="00E43997"/>
    <w:rsid w:val="00E439F2"/>
    <w:rsid w:val="00E43A63"/>
    <w:rsid w:val="00E44380"/>
    <w:rsid w:val="00E44978"/>
    <w:rsid w:val="00E4533A"/>
    <w:rsid w:val="00E45609"/>
    <w:rsid w:val="00E45B2A"/>
    <w:rsid w:val="00E45F92"/>
    <w:rsid w:val="00E4745E"/>
    <w:rsid w:val="00E4793B"/>
    <w:rsid w:val="00E503A9"/>
    <w:rsid w:val="00E509BB"/>
    <w:rsid w:val="00E518A6"/>
    <w:rsid w:val="00E52329"/>
    <w:rsid w:val="00E52FEB"/>
    <w:rsid w:val="00E53256"/>
    <w:rsid w:val="00E53CB4"/>
    <w:rsid w:val="00E54597"/>
    <w:rsid w:val="00E54837"/>
    <w:rsid w:val="00E54EA0"/>
    <w:rsid w:val="00E55244"/>
    <w:rsid w:val="00E5552E"/>
    <w:rsid w:val="00E55D61"/>
    <w:rsid w:val="00E56301"/>
    <w:rsid w:val="00E578E5"/>
    <w:rsid w:val="00E5791A"/>
    <w:rsid w:val="00E579CF"/>
    <w:rsid w:val="00E602FD"/>
    <w:rsid w:val="00E615FA"/>
    <w:rsid w:val="00E623E1"/>
    <w:rsid w:val="00E62579"/>
    <w:rsid w:val="00E64636"/>
    <w:rsid w:val="00E64D61"/>
    <w:rsid w:val="00E64E5D"/>
    <w:rsid w:val="00E660DE"/>
    <w:rsid w:val="00E664C3"/>
    <w:rsid w:val="00E66AD6"/>
    <w:rsid w:val="00E670B2"/>
    <w:rsid w:val="00E672F6"/>
    <w:rsid w:val="00E674B9"/>
    <w:rsid w:val="00E67EBE"/>
    <w:rsid w:val="00E7008E"/>
    <w:rsid w:val="00E70CA9"/>
    <w:rsid w:val="00E70DA6"/>
    <w:rsid w:val="00E712DD"/>
    <w:rsid w:val="00E71736"/>
    <w:rsid w:val="00E71945"/>
    <w:rsid w:val="00E719DA"/>
    <w:rsid w:val="00E71AD5"/>
    <w:rsid w:val="00E73471"/>
    <w:rsid w:val="00E73B5D"/>
    <w:rsid w:val="00E740CF"/>
    <w:rsid w:val="00E749A0"/>
    <w:rsid w:val="00E74EEA"/>
    <w:rsid w:val="00E7515B"/>
    <w:rsid w:val="00E756A6"/>
    <w:rsid w:val="00E75C37"/>
    <w:rsid w:val="00E76414"/>
    <w:rsid w:val="00E76EDA"/>
    <w:rsid w:val="00E76F4F"/>
    <w:rsid w:val="00E77824"/>
    <w:rsid w:val="00E808CD"/>
    <w:rsid w:val="00E80A9B"/>
    <w:rsid w:val="00E81C71"/>
    <w:rsid w:val="00E827D2"/>
    <w:rsid w:val="00E82A74"/>
    <w:rsid w:val="00E8316A"/>
    <w:rsid w:val="00E8327C"/>
    <w:rsid w:val="00E8417C"/>
    <w:rsid w:val="00E84203"/>
    <w:rsid w:val="00E84D25"/>
    <w:rsid w:val="00E85E43"/>
    <w:rsid w:val="00E86CAC"/>
    <w:rsid w:val="00E871EE"/>
    <w:rsid w:val="00E87369"/>
    <w:rsid w:val="00E873AD"/>
    <w:rsid w:val="00E90A03"/>
    <w:rsid w:val="00E916D4"/>
    <w:rsid w:val="00E92170"/>
    <w:rsid w:val="00E924E9"/>
    <w:rsid w:val="00E92983"/>
    <w:rsid w:val="00E92B93"/>
    <w:rsid w:val="00E92F51"/>
    <w:rsid w:val="00E930AA"/>
    <w:rsid w:val="00E9353E"/>
    <w:rsid w:val="00E93AF6"/>
    <w:rsid w:val="00E940D6"/>
    <w:rsid w:val="00E952B5"/>
    <w:rsid w:val="00E95DE9"/>
    <w:rsid w:val="00E9690F"/>
    <w:rsid w:val="00E96EAC"/>
    <w:rsid w:val="00E97520"/>
    <w:rsid w:val="00E97DD8"/>
    <w:rsid w:val="00E97F38"/>
    <w:rsid w:val="00EA158B"/>
    <w:rsid w:val="00EA2D5D"/>
    <w:rsid w:val="00EA2E8F"/>
    <w:rsid w:val="00EA388B"/>
    <w:rsid w:val="00EA388E"/>
    <w:rsid w:val="00EA3C01"/>
    <w:rsid w:val="00EA3E7F"/>
    <w:rsid w:val="00EA4637"/>
    <w:rsid w:val="00EA47BF"/>
    <w:rsid w:val="00EA483D"/>
    <w:rsid w:val="00EA49C2"/>
    <w:rsid w:val="00EA5171"/>
    <w:rsid w:val="00EA59DD"/>
    <w:rsid w:val="00EA5CCC"/>
    <w:rsid w:val="00EA5D44"/>
    <w:rsid w:val="00EA5E0A"/>
    <w:rsid w:val="00EA6317"/>
    <w:rsid w:val="00EA6411"/>
    <w:rsid w:val="00EA6988"/>
    <w:rsid w:val="00EA6ABC"/>
    <w:rsid w:val="00EA7ACD"/>
    <w:rsid w:val="00EA7EFF"/>
    <w:rsid w:val="00EB015C"/>
    <w:rsid w:val="00EB023D"/>
    <w:rsid w:val="00EB09A1"/>
    <w:rsid w:val="00EB0A10"/>
    <w:rsid w:val="00EB0F22"/>
    <w:rsid w:val="00EB2184"/>
    <w:rsid w:val="00EB2518"/>
    <w:rsid w:val="00EB27BA"/>
    <w:rsid w:val="00EB3201"/>
    <w:rsid w:val="00EB3C75"/>
    <w:rsid w:val="00EB4190"/>
    <w:rsid w:val="00EB420F"/>
    <w:rsid w:val="00EB4292"/>
    <w:rsid w:val="00EB59C3"/>
    <w:rsid w:val="00EB62B0"/>
    <w:rsid w:val="00EB7125"/>
    <w:rsid w:val="00EB72EC"/>
    <w:rsid w:val="00EB7846"/>
    <w:rsid w:val="00EB7990"/>
    <w:rsid w:val="00EB7B41"/>
    <w:rsid w:val="00EB7CB6"/>
    <w:rsid w:val="00EB7E46"/>
    <w:rsid w:val="00EC09F0"/>
    <w:rsid w:val="00EC09F3"/>
    <w:rsid w:val="00EC0BF2"/>
    <w:rsid w:val="00EC0C38"/>
    <w:rsid w:val="00EC249E"/>
    <w:rsid w:val="00EC2FEC"/>
    <w:rsid w:val="00EC32A8"/>
    <w:rsid w:val="00EC32D1"/>
    <w:rsid w:val="00EC3FC4"/>
    <w:rsid w:val="00EC530B"/>
    <w:rsid w:val="00EC5682"/>
    <w:rsid w:val="00EC5FFF"/>
    <w:rsid w:val="00EC6EED"/>
    <w:rsid w:val="00EC7750"/>
    <w:rsid w:val="00EC799D"/>
    <w:rsid w:val="00ED07E8"/>
    <w:rsid w:val="00ED0E04"/>
    <w:rsid w:val="00ED0FE3"/>
    <w:rsid w:val="00ED2B01"/>
    <w:rsid w:val="00ED4299"/>
    <w:rsid w:val="00ED501D"/>
    <w:rsid w:val="00ED7967"/>
    <w:rsid w:val="00ED7C6F"/>
    <w:rsid w:val="00ED7F75"/>
    <w:rsid w:val="00EE0418"/>
    <w:rsid w:val="00EE051F"/>
    <w:rsid w:val="00EE0641"/>
    <w:rsid w:val="00EE0A70"/>
    <w:rsid w:val="00EE1DF0"/>
    <w:rsid w:val="00EE2524"/>
    <w:rsid w:val="00EE281F"/>
    <w:rsid w:val="00EE37D4"/>
    <w:rsid w:val="00EE416F"/>
    <w:rsid w:val="00EE465F"/>
    <w:rsid w:val="00EE5BE8"/>
    <w:rsid w:val="00EE6670"/>
    <w:rsid w:val="00EE6BD0"/>
    <w:rsid w:val="00EE7558"/>
    <w:rsid w:val="00EE7E0E"/>
    <w:rsid w:val="00EF015E"/>
    <w:rsid w:val="00EF1A91"/>
    <w:rsid w:val="00EF1B84"/>
    <w:rsid w:val="00EF1E35"/>
    <w:rsid w:val="00EF220A"/>
    <w:rsid w:val="00EF2FDF"/>
    <w:rsid w:val="00EF3836"/>
    <w:rsid w:val="00EF4150"/>
    <w:rsid w:val="00EF4614"/>
    <w:rsid w:val="00EF5C63"/>
    <w:rsid w:val="00EF63C7"/>
    <w:rsid w:val="00EF68F4"/>
    <w:rsid w:val="00EF69F4"/>
    <w:rsid w:val="00EF6FAE"/>
    <w:rsid w:val="00EF7AFB"/>
    <w:rsid w:val="00EF7DEF"/>
    <w:rsid w:val="00F00071"/>
    <w:rsid w:val="00F00228"/>
    <w:rsid w:val="00F00E33"/>
    <w:rsid w:val="00F023FE"/>
    <w:rsid w:val="00F0275B"/>
    <w:rsid w:val="00F033F0"/>
    <w:rsid w:val="00F0345C"/>
    <w:rsid w:val="00F04633"/>
    <w:rsid w:val="00F04D31"/>
    <w:rsid w:val="00F050DB"/>
    <w:rsid w:val="00F0637E"/>
    <w:rsid w:val="00F07678"/>
    <w:rsid w:val="00F07705"/>
    <w:rsid w:val="00F07751"/>
    <w:rsid w:val="00F0791F"/>
    <w:rsid w:val="00F07DD0"/>
    <w:rsid w:val="00F1026A"/>
    <w:rsid w:val="00F107EC"/>
    <w:rsid w:val="00F112BE"/>
    <w:rsid w:val="00F11376"/>
    <w:rsid w:val="00F119D3"/>
    <w:rsid w:val="00F11F04"/>
    <w:rsid w:val="00F12823"/>
    <w:rsid w:val="00F129A1"/>
    <w:rsid w:val="00F1349A"/>
    <w:rsid w:val="00F13F24"/>
    <w:rsid w:val="00F148A3"/>
    <w:rsid w:val="00F149C5"/>
    <w:rsid w:val="00F14E69"/>
    <w:rsid w:val="00F15214"/>
    <w:rsid w:val="00F1569A"/>
    <w:rsid w:val="00F166B9"/>
    <w:rsid w:val="00F167D9"/>
    <w:rsid w:val="00F16C7C"/>
    <w:rsid w:val="00F170D6"/>
    <w:rsid w:val="00F20C04"/>
    <w:rsid w:val="00F2127E"/>
    <w:rsid w:val="00F2255B"/>
    <w:rsid w:val="00F2289C"/>
    <w:rsid w:val="00F22A74"/>
    <w:rsid w:val="00F232CD"/>
    <w:rsid w:val="00F2349D"/>
    <w:rsid w:val="00F2367E"/>
    <w:rsid w:val="00F23885"/>
    <w:rsid w:val="00F240A7"/>
    <w:rsid w:val="00F24970"/>
    <w:rsid w:val="00F24AFD"/>
    <w:rsid w:val="00F24E37"/>
    <w:rsid w:val="00F25425"/>
    <w:rsid w:val="00F256D1"/>
    <w:rsid w:val="00F25B12"/>
    <w:rsid w:val="00F262D0"/>
    <w:rsid w:val="00F26E34"/>
    <w:rsid w:val="00F278DE"/>
    <w:rsid w:val="00F27BCC"/>
    <w:rsid w:val="00F27DC1"/>
    <w:rsid w:val="00F30001"/>
    <w:rsid w:val="00F3051D"/>
    <w:rsid w:val="00F30D67"/>
    <w:rsid w:val="00F3164F"/>
    <w:rsid w:val="00F31FE8"/>
    <w:rsid w:val="00F32C5B"/>
    <w:rsid w:val="00F3398F"/>
    <w:rsid w:val="00F3402B"/>
    <w:rsid w:val="00F346B0"/>
    <w:rsid w:val="00F3478A"/>
    <w:rsid w:val="00F34C9C"/>
    <w:rsid w:val="00F34FA1"/>
    <w:rsid w:val="00F34FDA"/>
    <w:rsid w:val="00F35510"/>
    <w:rsid w:val="00F36CE0"/>
    <w:rsid w:val="00F37117"/>
    <w:rsid w:val="00F37CE5"/>
    <w:rsid w:val="00F37E9A"/>
    <w:rsid w:val="00F40B36"/>
    <w:rsid w:val="00F41050"/>
    <w:rsid w:val="00F4135C"/>
    <w:rsid w:val="00F41DA4"/>
    <w:rsid w:val="00F41F54"/>
    <w:rsid w:val="00F424B6"/>
    <w:rsid w:val="00F431E8"/>
    <w:rsid w:val="00F43BBC"/>
    <w:rsid w:val="00F45493"/>
    <w:rsid w:val="00F45646"/>
    <w:rsid w:val="00F45CF5"/>
    <w:rsid w:val="00F467E6"/>
    <w:rsid w:val="00F46F0C"/>
    <w:rsid w:val="00F4743A"/>
    <w:rsid w:val="00F47579"/>
    <w:rsid w:val="00F50E12"/>
    <w:rsid w:val="00F51115"/>
    <w:rsid w:val="00F515EE"/>
    <w:rsid w:val="00F51F90"/>
    <w:rsid w:val="00F5436E"/>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ED3"/>
    <w:rsid w:val="00F6214F"/>
    <w:rsid w:val="00F62D7D"/>
    <w:rsid w:val="00F62DE4"/>
    <w:rsid w:val="00F6327C"/>
    <w:rsid w:val="00F63677"/>
    <w:rsid w:val="00F63B60"/>
    <w:rsid w:val="00F65A4D"/>
    <w:rsid w:val="00F65C6A"/>
    <w:rsid w:val="00F65F2C"/>
    <w:rsid w:val="00F67451"/>
    <w:rsid w:val="00F6795B"/>
    <w:rsid w:val="00F67C3D"/>
    <w:rsid w:val="00F67E0F"/>
    <w:rsid w:val="00F707FC"/>
    <w:rsid w:val="00F708D7"/>
    <w:rsid w:val="00F72B2B"/>
    <w:rsid w:val="00F738B9"/>
    <w:rsid w:val="00F73A8C"/>
    <w:rsid w:val="00F741AB"/>
    <w:rsid w:val="00F75397"/>
    <w:rsid w:val="00F75998"/>
    <w:rsid w:val="00F75C34"/>
    <w:rsid w:val="00F777C8"/>
    <w:rsid w:val="00F778FB"/>
    <w:rsid w:val="00F77D07"/>
    <w:rsid w:val="00F80103"/>
    <w:rsid w:val="00F80333"/>
    <w:rsid w:val="00F811C2"/>
    <w:rsid w:val="00F827E5"/>
    <w:rsid w:val="00F829F3"/>
    <w:rsid w:val="00F82D80"/>
    <w:rsid w:val="00F82EBC"/>
    <w:rsid w:val="00F83715"/>
    <w:rsid w:val="00F85CDC"/>
    <w:rsid w:val="00F86506"/>
    <w:rsid w:val="00F86714"/>
    <w:rsid w:val="00F86949"/>
    <w:rsid w:val="00F9133B"/>
    <w:rsid w:val="00F91FE6"/>
    <w:rsid w:val="00F93528"/>
    <w:rsid w:val="00F93777"/>
    <w:rsid w:val="00F941D0"/>
    <w:rsid w:val="00F94477"/>
    <w:rsid w:val="00F94A75"/>
    <w:rsid w:val="00F951D1"/>
    <w:rsid w:val="00F95954"/>
    <w:rsid w:val="00F95A76"/>
    <w:rsid w:val="00F96F9E"/>
    <w:rsid w:val="00F97F3A"/>
    <w:rsid w:val="00F97FCE"/>
    <w:rsid w:val="00FA01E8"/>
    <w:rsid w:val="00FA0360"/>
    <w:rsid w:val="00FA089D"/>
    <w:rsid w:val="00FA1237"/>
    <w:rsid w:val="00FA129D"/>
    <w:rsid w:val="00FA1831"/>
    <w:rsid w:val="00FA3508"/>
    <w:rsid w:val="00FA351D"/>
    <w:rsid w:val="00FA3E37"/>
    <w:rsid w:val="00FA40CD"/>
    <w:rsid w:val="00FA4334"/>
    <w:rsid w:val="00FA51C2"/>
    <w:rsid w:val="00FA5523"/>
    <w:rsid w:val="00FA59B3"/>
    <w:rsid w:val="00FA62E2"/>
    <w:rsid w:val="00FA6302"/>
    <w:rsid w:val="00FA638E"/>
    <w:rsid w:val="00FA646E"/>
    <w:rsid w:val="00FA6646"/>
    <w:rsid w:val="00FA6CDC"/>
    <w:rsid w:val="00FA771E"/>
    <w:rsid w:val="00FA77C4"/>
    <w:rsid w:val="00FA7B17"/>
    <w:rsid w:val="00FB05A3"/>
    <w:rsid w:val="00FB160E"/>
    <w:rsid w:val="00FB271A"/>
    <w:rsid w:val="00FB29DC"/>
    <w:rsid w:val="00FB2C3C"/>
    <w:rsid w:val="00FB386C"/>
    <w:rsid w:val="00FB433B"/>
    <w:rsid w:val="00FB48A4"/>
    <w:rsid w:val="00FB48F1"/>
    <w:rsid w:val="00FB4F2C"/>
    <w:rsid w:val="00FB55B7"/>
    <w:rsid w:val="00FB5A00"/>
    <w:rsid w:val="00FB5B56"/>
    <w:rsid w:val="00FB6255"/>
    <w:rsid w:val="00FB63B5"/>
    <w:rsid w:val="00FB77C6"/>
    <w:rsid w:val="00FC0922"/>
    <w:rsid w:val="00FC1595"/>
    <w:rsid w:val="00FC1F90"/>
    <w:rsid w:val="00FC2B4A"/>
    <w:rsid w:val="00FC3377"/>
    <w:rsid w:val="00FC3AB8"/>
    <w:rsid w:val="00FC4051"/>
    <w:rsid w:val="00FC482C"/>
    <w:rsid w:val="00FC5328"/>
    <w:rsid w:val="00FC6186"/>
    <w:rsid w:val="00FC6758"/>
    <w:rsid w:val="00FC6858"/>
    <w:rsid w:val="00FC69CF"/>
    <w:rsid w:val="00FC6F9A"/>
    <w:rsid w:val="00FC71B6"/>
    <w:rsid w:val="00FC782C"/>
    <w:rsid w:val="00FC784E"/>
    <w:rsid w:val="00FC78C0"/>
    <w:rsid w:val="00FD07CE"/>
    <w:rsid w:val="00FD0D7F"/>
    <w:rsid w:val="00FD1C04"/>
    <w:rsid w:val="00FD1D67"/>
    <w:rsid w:val="00FD2719"/>
    <w:rsid w:val="00FD31D4"/>
    <w:rsid w:val="00FD4955"/>
    <w:rsid w:val="00FD4D57"/>
    <w:rsid w:val="00FD6527"/>
    <w:rsid w:val="00FD6C47"/>
    <w:rsid w:val="00FD6DCB"/>
    <w:rsid w:val="00FD77E5"/>
    <w:rsid w:val="00FD7F51"/>
    <w:rsid w:val="00FE0011"/>
    <w:rsid w:val="00FE03D4"/>
    <w:rsid w:val="00FE04B6"/>
    <w:rsid w:val="00FE04DA"/>
    <w:rsid w:val="00FE08A5"/>
    <w:rsid w:val="00FE1B48"/>
    <w:rsid w:val="00FE36A5"/>
    <w:rsid w:val="00FE3AE2"/>
    <w:rsid w:val="00FE3B0A"/>
    <w:rsid w:val="00FE3C74"/>
    <w:rsid w:val="00FE3C96"/>
    <w:rsid w:val="00FE3E16"/>
    <w:rsid w:val="00FE5248"/>
    <w:rsid w:val="00FE5EB2"/>
    <w:rsid w:val="00FE617F"/>
    <w:rsid w:val="00FE6D0A"/>
    <w:rsid w:val="00FE6E98"/>
    <w:rsid w:val="00FE7084"/>
    <w:rsid w:val="00FE7222"/>
    <w:rsid w:val="00FE7267"/>
    <w:rsid w:val="00FE7626"/>
    <w:rsid w:val="00FF02DA"/>
    <w:rsid w:val="00FF0521"/>
    <w:rsid w:val="00FF0A8F"/>
    <w:rsid w:val="00FF0D2D"/>
    <w:rsid w:val="00FF0E7A"/>
    <w:rsid w:val="00FF15EA"/>
    <w:rsid w:val="00FF17F9"/>
    <w:rsid w:val="00FF1922"/>
    <w:rsid w:val="00FF25C8"/>
    <w:rsid w:val="00FF2CEF"/>
    <w:rsid w:val="00FF379A"/>
    <w:rsid w:val="00FF39D9"/>
    <w:rsid w:val="00FF4635"/>
    <w:rsid w:val="00FF4BDF"/>
    <w:rsid w:val="00FF5BF8"/>
    <w:rsid w:val="00FF61B6"/>
    <w:rsid w:val="00FF61DF"/>
    <w:rsid w:val="00FF6791"/>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A1E4FCBE-AFE4-41F6-8DDC-96A28D82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napToGrid w:val="0"/>
      <w:spacing w:after="100" w:afterAutospacing="1"/>
      <w:jc w:val="both"/>
    </w:pPr>
    <w:rPr>
      <w:rFonts w:eastAsia="MS Gothic"/>
      <w:sz w:val="24"/>
      <w:lang w:val="en-GB" w:eastAsia="ja-JP"/>
    </w:rPr>
  </w:style>
  <w:style w:type="paragraph" w:styleId="10">
    <w:name w:val="heading 1"/>
    <w:aliases w:val="H1,h1,app heading 1,l1,Memo Heading 1,h11,h12,h13,h14,h15,h16"/>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054F37"/>
    <w:pPr>
      <w:keepNext/>
      <w:numPr>
        <w:ilvl w:val="1"/>
        <w:numId w:val="1"/>
      </w:numPr>
      <w:tabs>
        <w:tab w:val="left" w:pos="709"/>
      </w:tabs>
      <w:spacing w:before="240"/>
      <w:outlineLvl w:val="1"/>
    </w:pPr>
    <w:rPr>
      <w:rFonts w:ascii="Arial" w:hAnsi="Arial"/>
      <w:b/>
      <w:sz w:val="28"/>
      <w:lang w:val="zh-CN"/>
    </w:rPr>
  </w:style>
  <w:style w:type="paragraph" w:styleId="30">
    <w:name w:val="heading 3"/>
    <w:aliases w:val="Underrubrik2,H3,no break,Memo 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afterAutospacing="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afterAutospacing="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afterAutospacing="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afterAutospacing="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afterAutospacing="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after="120" w:afterAutospacing="0"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054F37"/>
    <w:rPr>
      <w:rFonts w:ascii="Arial" w:eastAsia="MS Gothic"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afterAutospacing="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宋体"/>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afterAutospacing="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893730171">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34031480">
          <w:marLeft w:val="994"/>
          <w:marRight w:val="0"/>
          <w:marTop w:val="75"/>
          <w:marBottom w:val="0"/>
          <w:divBdr>
            <w:top w:val="none" w:sz="0" w:space="0" w:color="auto"/>
            <w:left w:val="none" w:sz="0" w:space="0" w:color="auto"/>
            <w:bottom w:val="none" w:sz="0" w:space="0" w:color="auto"/>
            <w:right w:val="none" w:sz="0" w:space="0" w:color="auto"/>
          </w:divBdr>
        </w:div>
      </w:divsChild>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2.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4.xml><?xml version="1.0" encoding="utf-8"?>
<ds:datastoreItem xmlns:ds="http://schemas.openxmlformats.org/officeDocument/2006/customXml" ds:itemID="{9A1A76A1-1955-4AE3-851E-486D8AC3B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1992</Words>
  <Characters>11360</Characters>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2024-02-19T04:38:00Z</dcterms:created>
  <dcterms:modified xsi:type="dcterms:W3CDTF">2024-02-19T08:51:00Z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0x010100B38FED0AE0408446974280AC38F96057</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